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Ind w:w="86" w:type="dxa"/>
        <w:tblLayout w:type="fixed"/>
        <w:tblLook w:val="0000" w:firstRow="0" w:lastRow="0" w:firstColumn="0" w:lastColumn="0" w:noHBand="0" w:noVBand="0"/>
      </w:tblPr>
      <w:tblGrid>
        <w:gridCol w:w="1758"/>
        <w:gridCol w:w="850"/>
        <w:gridCol w:w="567"/>
        <w:gridCol w:w="1586"/>
        <w:gridCol w:w="3092"/>
        <w:gridCol w:w="1417"/>
      </w:tblGrid>
      <w:tr w:rsidR="00E50307" w:rsidTr="0013681B">
        <w:trPr>
          <w:jc w:val="center"/>
        </w:trPr>
        <w:tc>
          <w:tcPr>
            <w:tcW w:w="3175" w:type="dxa"/>
            <w:gridSpan w:val="3"/>
            <w:shd w:val="clear" w:color="auto" w:fill="auto"/>
          </w:tcPr>
          <w:p w:rsidR="00E50307" w:rsidRDefault="00E50307" w:rsidP="006F5713">
            <w:pPr>
              <w:pStyle w:val="Heading3"/>
            </w:pPr>
            <w:r>
              <w:rPr>
                <w:sz w:val="26"/>
                <w:szCs w:val="26"/>
              </w:rPr>
              <w:t>ỦY BAN NHÂN DÂN</w:t>
            </w:r>
          </w:p>
        </w:tc>
        <w:tc>
          <w:tcPr>
            <w:tcW w:w="6095" w:type="dxa"/>
            <w:gridSpan w:val="3"/>
            <w:shd w:val="clear" w:color="auto" w:fill="auto"/>
          </w:tcPr>
          <w:p w:rsidR="00E50307" w:rsidRDefault="00E50307" w:rsidP="006F5713">
            <w:pPr>
              <w:pStyle w:val="Heading3"/>
            </w:pPr>
            <w:r>
              <w:rPr>
                <w:sz w:val="26"/>
                <w:szCs w:val="26"/>
              </w:rPr>
              <w:t>CỘNG HÒA XÃ HỘI CHỦ NGHĨA VIỆT NAM</w:t>
            </w:r>
          </w:p>
        </w:tc>
      </w:tr>
      <w:tr w:rsidR="00E50307" w:rsidTr="0013681B">
        <w:trPr>
          <w:jc w:val="center"/>
        </w:trPr>
        <w:tc>
          <w:tcPr>
            <w:tcW w:w="3175" w:type="dxa"/>
            <w:gridSpan w:val="3"/>
            <w:shd w:val="clear" w:color="auto" w:fill="auto"/>
          </w:tcPr>
          <w:p w:rsidR="00E50307" w:rsidRDefault="00E50307" w:rsidP="006F5713">
            <w:pPr>
              <w:pStyle w:val="Heading3"/>
            </w:pPr>
            <w:r>
              <w:rPr>
                <w:sz w:val="26"/>
                <w:szCs w:val="26"/>
              </w:rPr>
              <w:t>HUYỆN TÂN HỒNG</w:t>
            </w:r>
          </w:p>
        </w:tc>
        <w:tc>
          <w:tcPr>
            <w:tcW w:w="6095" w:type="dxa"/>
            <w:gridSpan w:val="3"/>
            <w:shd w:val="clear" w:color="auto" w:fill="auto"/>
          </w:tcPr>
          <w:p w:rsidR="00E50307" w:rsidRDefault="00E50307" w:rsidP="006F5713">
            <w:pPr>
              <w:jc w:val="center"/>
            </w:pPr>
            <w:r>
              <w:rPr>
                <w:b/>
              </w:rPr>
              <w:t>Ðộc lập - Tự do - Hạnh phúc</w:t>
            </w:r>
          </w:p>
        </w:tc>
      </w:tr>
      <w:tr w:rsidR="00E50307" w:rsidTr="0013681B">
        <w:trPr>
          <w:cantSplit/>
          <w:trHeight w:val="23"/>
          <w:jc w:val="center"/>
        </w:trPr>
        <w:tc>
          <w:tcPr>
            <w:tcW w:w="1758" w:type="dxa"/>
            <w:shd w:val="clear" w:color="auto" w:fill="auto"/>
          </w:tcPr>
          <w:p w:rsidR="00E50307" w:rsidRDefault="0013681B" w:rsidP="006F5713">
            <w:pPr>
              <w:snapToGrid w:val="0"/>
              <w:jc w:val="center"/>
              <w:rPr>
                <w:b/>
                <w:sz w:val="14"/>
                <w:lang w:eastAsia="en-US"/>
              </w:rPr>
            </w:pPr>
            <w:r>
              <w:rPr>
                <w:b/>
                <w:noProof/>
                <w:sz w:val="14"/>
                <w:lang w:eastAsia="en-US"/>
              </w:rPr>
              <mc:AlternateContent>
                <mc:Choice Requires="wps">
                  <w:drawing>
                    <wp:anchor distT="0" distB="0" distL="114300" distR="114300" simplePos="0" relativeHeight="251659264" behindDoc="0" locked="0" layoutInCell="1" allowOverlap="1" wp14:anchorId="7053DBD7" wp14:editId="5C25AC7B">
                      <wp:simplePos x="0" y="0"/>
                      <wp:positionH relativeFrom="column">
                        <wp:posOffset>645050</wp:posOffset>
                      </wp:positionH>
                      <wp:positionV relativeFrom="paragraph">
                        <wp:posOffset>27995</wp:posOffset>
                      </wp:positionV>
                      <wp:extent cx="548640" cy="1"/>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54864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pt,2.2pt" to="9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" strokecolor="#4579b8 [3044]"/>
                  </w:pict>
                </mc:Fallback>
              </mc:AlternateContent>
            </w:r>
          </w:p>
        </w:tc>
        <w:tc>
          <w:tcPr>
            <w:tcW w:w="850" w:type="dxa"/>
            <w:shd w:val="clear" w:color="auto" w:fill="auto"/>
          </w:tcPr>
          <w:p w:rsidR="00E50307" w:rsidRDefault="00E50307" w:rsidP="006F5713">
            <w:pPr>
              <w:snapToGrid w:val="0"/>
              <w:jc w:val="center"/>
              <w:rPr>
                <w:b/>
                <w:sz w:val="14"/>
                <w:lang w:eastAsia="en-US"/>
              </w:rPr>
            </w:pPr>
          </w:p>
        </w:tc>
        <w:tc>
          <w:tcPr>
            <w:tcW w:w="567" w:type="dxa"/>
            <w:shd w:val="clear" w:color="auto" w:fill="auto"/>
          </w:tcPr>
          <w:p w:rsidR="00E50307" w:rsidRDefault="00E50307" w:rsidP="006F5713">
            <w:pPr>
              <w:snapToGrid w:val="0"/>
              <w:jc w:val="center"/>
              <w:rPr>
                <w:b/>
                <w:sz w:val="14"/>
                <w:lang w:eastAsia="en-US"/>
              </w:rPr>
            </w:pPr>
          </w:p>
        </w:tc>
        <w:tc>
          <w:tcPr>
            <w:tcW w:w="1586" w:type="dxa"/>
            <w:shd w:val="clear" w:color="auto" w:fill="auto"/>
          </w:tcPr>
          <w:p w:rsidR="00E50307" w:rsidRDefault="0013681B" w:rsidP="006F5713">
            <w:pPr>
              <w:snapToGrid w:val="0"/>
              <w:jc w:val="center"/>
              <w:rPr>
                <w:b/>
                <w:sz w:val="14"/>
                <w:lang w:eastAsia="en-US"/>
              </w:rPr>
            </w:pPr>
            <w:r>
              <w:rPr>
                <w:b/>
                <w:noProof/>
                <w:sz w:val="14"/>
                <w:lang w:eastAsia="en-US"/>
              </w:rPr>
              <mc:AlternateContent>
                <mc:Choice Requires="wps">
                  <w:drawing>
                    <wp:anchor distT="0" distB="0" distL="114300" distR="114300" simplePos="0" relativeHeight="251660288" behindDoc="0" locked="0" layoutInCell="1" allowOverlap="1" wp14:anchorId="2C56E1BF" wp14:editId="1C1F27EB">
                      <wp:simplePos x="0" y="0"/>
                      <wp:positionH relativeFrom="column">
                        <wp:posOffset>780719</wp:posOffset>
                      </wp:positionH>
                      <wp:positionV relativeFrom="paragraph">
                        <wp:posOffset>50165</wp:posOffset>
                      </wp:positionV>
                      <wp:extent cx="2138901" cy="7951"/>
                      <wp:effectExtent l="0" t="0" r="13970" b="30480"/>
                      <wp:wrapNone/>
                      <wp:docPr id="5" name="Straight Connector 5"/>
                      <wp:cNvGraphicFramePr/>
                      <a:graphic xmlns:a="http://schemas.openxmlformats.org/drawingml/2006/main">
                        <a:graphicData uri="http://schemas.microsoft.com/office/word/2010/wordprocessingShape">
                          <wps:wsp>
                            <wps:cNvCnPr/>
                            <wps:spPr>
                              <a:xfrm flipV="1">
                                <a:off x="0" y="0"/>
                                <a:ext cx="213890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1.45pt,3.95pt" to="229.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" strokecolor="#4579b8 [3044]"/>
                  </w:pict>
                </mc:Fallback>
              </mc:AlternateContent>
            </w:r>
          </w:p>
        </w:tc>
        <w:tc>
          <w:tcPr>
            <w:tcW w:w="3092" w:type="dxa"/>
            <w:shd w:val="clear" w:color="auto" w:fill="auto"/>
          </w:tcPr>
          <w:p w:rsidR="00E50307" w:rsidRDefault="00E50307" w:rsidP="006F5713">
            <w:pPr>
              <w:snapToGrid w:val="0"/>
              <w:jc w:val="center"/>
              <w:rPr>
                <w:b/>
                <w:sz w:val="14"/>
                <w:lang w:eastAsia="en-US"/>
              </w:rPr>
            </w:pPr>
          </w:p>
        </w:tc>
        <w:tc>
          <w:tcPr>
            <w:tcW w:w="1417" w:type="dxa"/>
            <w:shd w:val="clear" w:color="auto" w:fill="auto"/>
          </w:tcPr>
          <w:p w:rsidR="00E50307" w:rsidRDefault="00E50307" w:rsidP="006F5713">
            <w:pPr>
              <w:snapToGrid w:val="0"/>
              <w:jc w:val="center"/>
              <w:rPr>
                <w:b/>
                <w:sz w:val="20"/>
              </w:rPr>
            </w:pPr>
          </w:p>
        </w:tc>
      </w:tr>
      <w:tr w:rsidR="00E50307" w:rsidTr="0013681B">
        <w:trPr>
          <w:jc w:val="center"/>
        </w:trPr>
        <w:tc>
          <w:tcPr>
            <w:tcW w:w="3175" w:type="dxa"/>
            <w:gridSpan w:val="3"/>
            <w:shd w:val="clear" w:color="auto" w:fill="auto"/>
          </w:tcPr>
          <w:p w:rsidR="00E50307" w:rsidRDefault="00E50307" w:rsidP="006F5713">
            <w:pPr>
              <w:jc w:val="center"/>
            </w:pPr>
            <w:r>
              <w:rPr>
                <w:sz w:val="26"/>
              </w:rPr>
              <w:t>Số:        /BC-UBND</w:t>
            </w:r>
          </w:p>
        </w:tc>
        <w:tc>
          <w:tcPr>
            <w:tcW w:w="6095" w:type="dxa"/>
            <w:gridSpan w:val="3"/>
            <w:shd w:val="clear" w:color="auto" w:fill="auto"/>
          </w:tcPr>
          <w:p w:rsidR="00E50307" w:rsidRDefault="00E50307" w:rsidP="006F5713">
            <w:pPr>
              <w:pStyle w:val="Heading1"/>
              <w:spacing w:before="0" w:after="0"/>
              <w:jc w:val="center"/>
            </w:pPr>
            <w:r>
              <w:rPr>
                <w:rFonts w:ascii="Times New Roman" w:hAnsi="Times New Roman"/>
                <w:b w:val="0"/>
                <w:i/>
                <w:sz w:val="28"/>
                <w:szCs w:val="28"/>
              </w:rPr>
              <w:t xml:space="preserve">Tân Hồng, ngày </w:t>
            </w:r>
            <w:r w:rsidR="00F16732">
              <w:rPr>
                <w:rFonts w:ascii="Times New Roman" w:hAnsi="Times New Roman"/>
                <w:b w:val="0"/>
                <w:i/>
                <w:sz w:val="28"/>
                <w:szCs w:val="28"/>
              </w:rPr>
              <w:t xml:space="preserve">  </w:t>
            </w:r>
            <w:r>
              <w:rPr>
                <w:rFonts w:ascii="Times New Roman" w:hAnsi="Times New Roman"/>
                <w:b w:val="0"/>
                <w:i/>
                <w:sz w:val="28"/>
                <w:szCs w:val="28"/>
              </w:rPr>
              <w:t xml:space="preserve">   tháng </w:t>
            </w:r>
            <w:r w:rsidR="001F67EE">
              <w:rPr>
                <w:rFonts w:ascii="Times New Roman" w:hAnsi="Times New Roman"/>
                <w:b w:val="0"/>
                <w:i/>
                <w:sz w:val="28"/>
                <w:szCs w:val="28"/>
              </w:rPr>
              <w:t>9</w:t>
            </w:r>
            <w:r>
              <w:rPr>
                <w:rFonts w:ascii="Times New Roman" w:hAnsi="Times New Roman"/>
                <w:b w:val="0"/>
                <w:i/>
                <w:sz w:val="28"/>
                <w:szCs w:val="28"/>
              </w:rPr>
              <w:t xml:space="preserve"> năm 202</w:t>
            </w:r>
            <w:r w:rsidR="002F19D2">
              <w:rPr>
                <w:rFonts w:ascii="Times New Roman" w:hAnsi="Times New Roman"/>
                <w:b w:val="0"/>
                <w:i/>
                <w:sz w:val="28"/>
                <w:szCs w:val="28"/>
              </w:rPr>
              <w:t>1</w:t>
            </w:r>
          </w:p>
        </w:tc>
      </w:tr>
    </w:tbl>
    <w:p w:rsidR="00E50307" w:rsidRDefault="00E50307">
      <w:pPr>
        <w:rPr>
          <w:b/>
          <w:sz w:val="4"/>
          <w:szCs w:val="20"/>
        </w:rPr>
      </w:pPr>
    </w:p>
    <w:p w:rsidR="00E50307" w:rsidRDefault="00E50307">
      <w:pPr>
        <w:rPr>
          <w:b/>
          <w:sz w:val="2"/>
          <w:szCs w:val="20"/>
        </w:rPr>
      </w:pPr>
    </w:p>
    <w:p w:rsidR="00E50307" w:rsidRDefault="00E50307">
      <w:pPr>
        <w:tabs>
          <w:tab w:val="left" w:pos="1335"/>
        </w:tabs>
        <w:jc w:val="center"/>
        <w:rPr>
          <w:b/>
          <w:sz w:val="18"/>
          <w:szCs w:val="20"/>
        </w:rPr>
      </w:pPr>
    </w:p>
    <w:p w:rsidR="00E50307" w:rsidRPr="00476667" w:rsidRDefault="00E50307" w:rsidP="0013681B">
      <w:pPr>
        <w:tabs>
          <w:tab w:val="left" w:pos="1335"/>
        </w:tabs>
        <w:jc w:val="center"/>
        <w:rPr>
          <w:b/>
        </w:rPr>
      </w:pPr>
      <w:r w:rsidRPr="00476667">
        <w:rPr>
          <w:b/>
        </w:rPr>
        <w:t>BÁO CÁO</w:t>
      </w:r>
    </w:p>
    <w:p w:rsidR="00E50307" w:rsidRPr="0013681B" w:rsidRDefault="001F67EE" w:rsidP="00D42222">
      <w:pPr>
        <w:jc w:val="center"/>
        <w:rPr>
          <w:b/>
          <w:spacing w:val="-2"/>
          <w:lang w:val="nb-NO"/>
        </w:rPr>
      </w:pPr>
      <w:r w:rsidRPr="0013681B">
        <w:rPr>
          <w:b/>
          <w:spacing w:val="-2"/>
          <w:lang w:val="nb-NO"/>
        </w:rPr>
        <w:t>Kết quả thực hiện kế hoạch phát triển kinh tế - xã hội</w:t>
      </w:r>
      <w:r w:rsidR="0013681B">
        <w:rPr>
          <w:b/>
          <w:spacing w:val="-2"/>
          <w:lang w:val="nb-NO"/>
        </w:rPr>
        <w:t>, quốc phòng</w:t>
      </w:r>
      <w:r w:rsidR="006F5713">
        <w:rPr>
          <w:b/>
          <w:spacing w:val="-2"/>
          <w:lang w:val="nb-NO"/>
        </w:rPr>
        <w:t xml:space="preserve"> </w:t>
      </w:r>
      <w:r w:rsidR="0013681B">
        <w:rPr>
          <w:b/>
          <w:spacing w:val="-2"/>
          <w:lang w:val="nb-NO"/>
        </w:rPr>
        <w:t>-</w:t>
      </w:r>
      <w:r w:rsidR="006F5713">
        <w:rPr>
          <w:b/>
          <w:spacing w:val="-2"/>
          <w:lang w:val="nb-NO"/>
        </w:rPr>
        <w:t xml:space="preserve"> </w:t>
      </w:r>
      <w:r w:rsidR="0013681B">
        <w:rPr>
          <w:b/>
          <w:spacing w:val="-2"/>
          <w:lang w:val="nb-NO"/>
        </w:rPr>
        <w:t>an ninh</w:t>
      </w:r>
      <w:r w:rsidRPr="0013681B">
        <w:rPr>
          <w:b/>
          <w:spacing w:val="-2"/>
          <w:lang w:val="nb-NO"/>
        </w:rPr>
        <w:t xml:space="preserve"> </w:t>
      </w:r>
      <w:r w:rsidR="006F5713">
        <w:rPr>
          <w:b/>
          <w:spacing w:val="-2"/>
          <w:lang w:val="nb-NO"/>
        </w:rPr>
        <w:t>0</w:t>
      </w:r>
      <w:r w:rsidRPr="0013681B">
        <w:rPr>
          <w:b/>
          <w:spacing w:val="-2"/>
          <w:lang w:val="nb-NO"/>
        </w:rPr>
        <w:t xml:space="preserve">9 tháng </w:t>
      </w:r>
      <w:r w:rsidR="0013681B">
        <w:rPr>
          <w:b/>
          <w:spacing w:val="-2"/>
          <w:lang w:val="nb-NO"/>
        </w:rPr>
        <w:t>đầu năm và</w:t>
      </w:r>
      <w:r w:rsidRPr="0013681B">
        <w:rPr>
          <w:b/>
          <w:spacing w:val="-2"/>
          <w:lang w:val="nb-NO"/>
        </w:rPr>
        <w:t xml:space="preserve"> </w:t>
      </w:r>
      <w:r w:rsidR="0013681B">
        <w:rPr>
          <w:b/>
          <w:spacing w:val="-2"/>
          <w:lang w:val="nb-NO"/>
        </w:rPr>
        <w:t>ước thực hiện cả</w:t>
      </w:r>
      <w:r w:rsidRPr="0013681B">
        <w:rPr>
          <w:b/>
          <w:spacing w:val="-2"/>
          <w:lang w:val="nb-NO"/>
        </w:rPr>
        <w:t xml:space="preserve"> năm 2021</w:t>
      </w:r>
    </w:p>
    <w:p w:rsidR="00E50307" w:rsidRDefault="00527597">
      <w:pPr>
        <w:tabs>
          <w:tab w:val="left" w:pos="1335"/>
        </w:tabs>
        <w:jc w:val="center"/>
        <w:rPr>
          <w:b/>
          <w:i/>
          <w:lang w:eastAsia="en-US"/>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2424430</wp:posOffset>
                </wp:positionH>
                <wp:positionV relativeFrom="paragraph">
                  <wp:posOffset>69215</wp:posOffset>
                </wp:positionV>
                <wp:extent cx="808355" cy="0"/>
                <wp:effectExtent l="19050" t="19050" r="2984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5.45pt" to="254.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" strokeweight=".26mm">
                <v:stroke joinstyle="miter" endcap="square"/>
              </v:line>
            </w:pict>
          </mc:Fallback>
        </mc:AlternateContent>
      </w:r>
    </w:p>
    <w:p w:rsidR="00E50307" w:rsidRDefault="00E50307">
      <w:pPr>
        <w:tabs>
          <w:tab w:val="left" w:pos="1335"/>
        </w:tabs>
        <w:jc w:val="center"/>
        <w:rPr>
          <w:b/>
          <w:i/>
          <w:sz w:val="14"/>
          <w:lang w:eastAsia="en-US"/>
        </w:rPr>
      </w:pPr>
    </w:p>
    <w:p w:rsidR="000C580D" w:rsidRPr="006F5713" w:rsidRDefault="00566E08" w:rsidP="006F5713">
      <w:pPr>
        <w:spacing w:after="120"/>
        <w:ind w:firstLine="567"/>
        <w:jc w:val="both"/>
      </w:pPr>
      <w:r w:rsidRPr="006F5713">
        <w:rPr>
          <w:b/>
        </w:rPr>
        <w:t xml:space="preserve">I. KẾT QUẢ THỰC HIỆN NHIỆM VỤ PHÁT TRIỂN KINH TẾ - XÃ HỘI, QUỐC PHÒNG - AN NINH </w:t>
      </w:r>
      <w:r w:rsidR="002F19D2" w:rsidRPr="006F5713">
        <w:rPr>
          <w:b/>
        </w:rPr>
        <w:t>0</w:t>
      </w:r>
      <w:r w:rsidR="00E80568" w:rsidRPr="006F5713">
        <w:rPr>
          <w:b/>
        </w:rPr>
        <w:t>9</w:t>
      </w:r>
      <w:r w:rsidRPr="006F5713">
        <w:rPr>
          <w:b/>
        </w:rPr>
        <w:t xml:space="preserve"> THÁNG ĐẦU NĂM</w:t>
      </w:r>
      <w:r w:rsidR="003844D2" w:rsidRPr="006F5713">
        <w:rPr>
          <w:b/>
        </w:rPr>
        <w:t xml:space="preserve"> 2021:</w:t>
      </w:r>
    </w:p>
    <w:p w:rsidR="00E50307" w:rsidRPr="006F5713" w:rsidRDefault="001F67EE" w:rsidP="006F5713">
      <w:pPr>
        <w:spacing w:after="120"/>
        <w:ind w:firstLine="567"/>
        <w:jc w:val="both"/>
        <w:rPr>
          <w:b/>
        </w:rPr>
      </w:pPr>
      <w:r w:rsidRPr="006F5713">
        <w:rPr>
          <w:b/>
        </w:rPr>
        <w:t>1</w:t>
      </w:r>
      <w:r w:rsidR="00E50307" w:rsidRPr="006F5713">
        <w:rPr>
          <w:b/>
        </w:rPr>
        <w:t xml:space="preserve">. </w:t>
      </w:r>
      <w:r w:rsidR="002A24FE" w:rsidRPr="006F5713">
        <w:rPr>
          <w:b/>
        </w:rPr>
        <w:t>Về</w:t>
      </w:r>
      <w:r w:rsidR="00E50307" w:rsidRPr="006F5713">
        <w:rPr>
          <w:b/>
        </w:rPr>
        <w:t xml:space="preserve"> kinh tế:</w:t>
      </w:r>
    </w:p>
    <w:p w:rsidR="00E50307" w:rsidRPr="006F5713" w:rsidRDefault="00E50307" w:rsidP="006F5713">
      <w:pPr>
        <w:spacing w:after="120"/>
        <w:ind w:firstLine="567"/>
        <w:jc w:val="both"/>
      </w:pPr>
      <w:r w:rsidRPr="006F5713">
        <w:rPr>
          <w:i/>
          <w:lang w:val="nl-NL"/>
        </w:rPr>
        <w:t>- Sản xuất nông nghiệp:</w:t>
      </w:r>
      <w:r w:rsidRPr="006F5713">
        <w:rPr>
          <w:lang w:val="nl-NL"/>
        </w:rPr>
        <w:t xml:space="preserve"> </w:t>
      </w:r>
      <w:r w:rsidR="00F16732" w:rsidRPr="006F5713">
        <w:rPr>
          <w:lang w:val="nl-NL"/>
        </w:rPr>
        <w:t xml:space="preserve">Tiếp </w:t>
      </w:r>
      <w:r w:rsidRPr="006F5713">
        <w:rPr>
          <w:lang w:val="nl-NL"/>
        </w:rPr>
        <w:t xml:space="preserve">tục duy trì và phát triển, tổng diện xuống giống lúa từ đầu năm đến nay </w:t>
      </w:r>
      <w:r w:rsidR="000F3D5A" w:rsidRPr="006F5713">
        <w:rPr>
          <w:lang w:val="nl-NL"/>
        </w:rPr>
        <w:t>47</w:t>
      </w:r>
      <w:r w:rsidRPr="006F5713">
        <w:rPr>
          <w:lang w:val="nl-NL"/>
        </w:rPr>
        <w:t>.</w:t>
      </w:r>
      <w:r w:rsidR="000F3D5A" w:rsidRPr="006F5713">
        <w:rPr>
          <w:lang w:val="nl-NL"/>
        </w:rPr>
        <w:t>34</w:t>
      </w:r>
      <w:r w:rsidR="00060D03" w:rsidRPr="006F5713">
        <w:rPr>
          <w:lang w:val="nl-NL"/>
        </w:rPr>
        <w:t>2</w:t>
      </w:r>
      <w:r w:rsidR="00C02F87" w:rsidRPr="006F5713">
        <w:rPr>
          <w:lang w:val="nl-NL"/>
        </w:rPr>
        <w:t xml:space="preserve"> </w:t>
      </w:r>
      <w:r w:rsidRPr="006F5713">
        <w:rPr>
          <w:lang w:val="nl-NL"/>
        </w:rPr>
        <w:t xml:space="preserve">ha, đã thu hoạch </w:t>
      </w:r>
      <w:r w:rsidR="000F3D5A" w:rsidRPr="006F5713">
        <w:rPr>
          <w:lang w:val="nl-NL"/>
        </w:rPr>
        <w:t>37</w:t>
      </w:r>
      <w:r w:rsidRPr="006F5713">
        <w:rPr>
          <w:lang w:val="nl-NL"/>
        </w:rPr>
        <w:t>.</w:t>
      </w:r>
      <w:r w:rsidR="000F3D5A" w:rsidRPr="006F5713">
        <w:rPr>
          <w:lang w:val="nl-NL"/>
        </w:rPr>
        <w:t>708</w:t>
      </w:r>
      <w:r w:rsidRPr="006F5713">
        <w:rPr>
          <w:lang w:val="nl-NL"/>
        </w:rPr>
        <w:t xml:space="preserve"> ha, năng suất bình quân đạt </w:t>
      </w:r>
      <w:r w:rsidR="000F3D5A" w:rsidRPr="006F5713">
        <w:rPr>
          <w:lang w:val="nl-NL"/>
        </w:rPr>
        <w:t>66,6</w:t>
      </w:r>
      <w:r w:rsidRPr="006F5713">
        <w:rPr>
          <w:lang w:val="nl-NL"/>
        </w:rPr>
        <w:t xml:space="preserve"> tạ/ha, sản lượng đạt </w:t>
      </w:r>
      <w:r w:rsidR="000F3D5A" w:rsidRPr="006F5713">
        <w:rPr>
          <w:lang w:val="nl-NL"/>
        </w:rPr>
        <w:t>251.133</w:t>
      </w:r>
      <w:r w:rsidRPr="006F5713">
        <w:rPr>
          <w:lang w:val="nl-NL"/>
        </w:rPr>
        <w:t xml:space="preserve"> tấn; diện tích liên kết tiêu thụ lúa của nông </w:t>
      </w:r>
      <w:r w:rsidRPr="006F5713">
        <w:t xml:space="preserve">dân trên địa bàn huyện đến nay đạt </w:t>
      </w:r>
      <w:r w:rsidR="00060D03" w:rsidRPr="006F5713">
        <w:t>1</w:t>
      </w:r>
      <w:r w:rsidR="000F3D5A" w:rsidRPr="006F5713">
        <w:t>6</w:t>
      </w:r>
      <w:r w:rsidRPr="006F5713">
        <w:t>.</w:t>
      </w:r>
      <w:r w:rsidR="000F3D5A" w:rsidRPr="006F5713">
        <w:t>614</w:t>
      </w:r>
      <w:r w:rsidRPr="006F5713">
        <w:t>/1</w:t>
      </w:r>
      <w:r w:rsidR="002F19D2" w:rsidRPr="006F5713">
        <w:t>7</w:t>
      </w:r>
      <w:r w:rsidRPr="006F5713">
        <w:t xml:space="preserve">.000 ha, đạt </w:t>
      </w:r>
      <w:r w:rsidR="000F3D5A" w:rsidRPr="006F5713">
        <w:t>9</w:t>
      </w:r>
      <w:r w:rsidR="002F19D2" w:rsidRPr="006F5713">
        <w:t>8</w:t>
      </w:r>
      <w:r w:rsidRPr="006F5713">
        <w:t xml:space="preserve">% kế </w:t>
      </w:r>
      <w:r w:rsidR="00C02F87" w:rsidRPr="006F5713">
        <w:t>h</w:t>
      </w:r>
      <w:r w:rsidRPr="006F5713">
        <w:t xml:space="preserve">oạch; diện tích lúa áp dụng phương pháp sản xuất giảm giá thành được </w:t>
      </w:r>
      <w:r w:rsidR="00060D03" w:rsidRPr="006F5713">
        <w:t>9</w:t>
      </w:r>
      <w:r w:rsidRPr="006F5713">
        <w:t>.</w:t>
      </w:r>
      <w:r w:rsidR="00060D03" w:rsidRPr="006F5713">
        <w:t>090</w:t>
      </w:r>
      <w:r w:rsidRPr="006F5713">
        <w:t>/</w:t>
      </w:r>
      <w:r w:rsidR="002F19D2" w:rsidRPr="006F5713">
        <w:t>11</w:t>
      </w:r>
      <w:r w:rsidRPr="006F5713">
        <w:t xml:space="preserve">.000 ha, đạt </w:t>
      </w:r>
      <w:r w:rsidR="00060D03" w:rsidRPr="006F5713">
        <w:t>83</w:t>
      </w:r>
      <w:r w:rsidRPr="006F5713">
        <w:t xml:space="preserve">% kế hoạch; diện tích lúa chất lượng cao </w:t>
      </w:r>
      <w:r w:rsidR="00060D03" w:rsidRPr="006F5713">
        <w:t>2</w:t>
      </w:r>
      <w:r w:rsidR="000F3D5A" w:rsidRPr="006F5713">
        <w:t>3</w:t>
      </w:r>
      <w:r w:rsidRPr="006F5713">
        <w:t>.</w:t>
      </w:r>
      <w:r w:rsidR="000F3D5A" w:rsidRPr="006F5713">
        <w:t>982</w:t>
      </w:r>
      <w:r w:rsidRPr="006F5713">
        <w:t>/2</w:t>
      </w:r>
      <w:r w:rsidR="002F19D2" w:rsidRPr="006F5713">
        <w:t>9</w:t>
      </w:r>
      <w:r w:rsidRPr="006F5713">
        <w:t>.</w:t>
      </w:r>
      <w:r w:rsidR="002F19D2" w:rsidRPr="006F5713">
        <w:t>000</w:t>
      </w:r>
      <w:r w:rsidRPr="006F5713">
        <w:t xml:space="preserve"> ha, đạt </w:t>
      </w:r>
      <w:r w:rsidR="00060D03" w:rsidRPr="006F5713">
        <w:t>8</w:t>
      </w:r>
      <w:r w:rsidR="000F3D5A" w:rsidRPr="006F5713">
        <w:t>3</w:t>
      </w:r>
      <w:r w:rsidRPr="006F5713">
        <w:t xml:space="preserve">% kế hoạch; </w:t>
      </w:r>
      <w:r w:rsidRPr="006F5713">
        <w:rPr>
          <w:lang w:val="nl-NL"/>
        </w:rPr>
        <w:t xml:space="preserve">sản xuất hoa màu, cây công nghiệp ngắn ngày được nông dân chú trọng phát triển, diện tích xuống giống đến nay </w:t>
      </w:r>
      <w:r w:rsidR="000F3D5A" w:rsidRPr="006F5713">
        <w:rPr>
          <w:lang w:val="nl-NL"/>
        </w:rPr>
        <w:t>3</w:t>
      </w:r>
      <w:r w:rsidR="00F2600E" w:rsidRPr="006F5713">
        <w:rPr>
          <w:lang w:val="nl-NL"/>
        </w:rPr>
        <w:t>.</w:t>
      </w:r>
      <w:r w:rsidR="000F3D5A" w:rsidRPr="006F5713">
        <w:rPr>
          <w:lang w:val="nl-NL"/>
        </w:rPr>
        <w:t>244</w:t>
      </w:r>
      <w:r w:rsidR="00F2600E" w:rsidRPr="006F5713">
        <w:rPr>
          <w:lang w:val="nl-NL"/>
        </w:rPr>
        <w:t xml:space="preserve"> </w:t>
      </w:r>
      <w:r w:rsidRPr="006F5713">
        <w:rPr>
          <w:lang w:val="nl-NL"/>
        </w:rPr>
        <w:t>ha/3.</w:t>
      </w:r>
      <w:r w:rsidR="002F19D2" w:rsidRPr="006F5713">
        <w:rPr>
          <w:lang w:val="nl-NL"/>
        </w:rPr>
        <w:t>2</w:t>
      </w:r>
      <w:r w:rsidRPr="006F5713">
        <w:rPr>
          <w:lang w:val="nl-NL"/>
        </w:rPr>
        <w:t xml:space="preserve">00 ha </w:t>
      </w:r>
      <w:r w:rsidRPr="006F5713">
        <w:rPr>
          <w:i/>
          <w:lang w:val="nl-NL"/>
        </w:rPr>
        <w:t>(trong đó có 289,50 ha trồng cỏ nuôi bò)</w:t>
      </w:r>
      <w:r w:rsidRPr="006F5713">
        <w:rPr>
          <w:lang w:val="nl-NL"/>
        </w:rPr>
        <w:t xml:space="preserve">, đạt </w:t>
      </w:r>
      <w:r w:rsidR="000F3D5A" w:rsidRPr="006F5713">
        <w:rPr>
          <w:lang w:val="nl-NL"/>
        </w:rPr>
        <w:t>1</w:t>
      </w:r>
      <w:r w:rsidR="00060D03" w:rsidRPr="006F5713">
        <w:rPr>
          <w:lang w:val="nl-NL"/>
        </w:rPr>
        <w:t>0</w:t>
      </w:r>
      <w:r w:rsidR="000F3D5A" w:rsidRPr="006F5713">
        <w:rPr>
          <w:lang w:val="nl-NL"/>
        </w:rPr>
        <w:t>1</w:t>
      </w:r>
      <w:r w:rsidRPr="006F5713">
        <w:rPr>
          <w:lang w:val="nl-NL"/>
        </w:rPr>
        <w:t xml:space="preserve">% kế hoạch; tiếp tục triển khai thực hiện dự án VnSAT; mô hình hai lúa một màu trên vùng đất sản xuất ba vụ (sản xuất mè); chăn nuôi tiếp tục phát triển ổn định, đàn trâu, bò đến nay </w:t>
      </w:r>
      <w:r w:rsidR="00262D1B">
        <w:rPr>
          <w:lang w:val="nl-NL"/>
        </w:rPr>
        <w:t>16.570</w:t>
      </w:r>
      <w:r w:rsidRPr="006F5713">
        <w:rPr>
          <w:lang w:val="nl-NL"/>
        </w:rPr>
        <w:t xml:space="preserve"> con, đạt </w:t>
      </w:r>
      <w:r w:rsidR="00262D1B">
        <w:rPr>
          <w:lang w:val="nl-NL"/>
        </w:rPr>
        <w:t>9</w:t>
      </w:r>
      <w:r w:rsidR="000F3D5A" w:rsidRPr="006F5713">
        <w:rPr>
          <w:lang w:val="nl-NL"/>
        </w:rPr>
        <w:t>2</w:t>
      </w:r>
      <w:r w:rsidRPr="006F5713">
        <w:rPr>
          <w:lang w:val="nl-NL"/>
        </w:rPr>
        <w:t xml:space="preserve">% kế hoạch; sản lượng cá tra đến nay </w:t>
      </w:r>
      <w:r w:rsidR="006A00C8">
        <w:rPr>
          <w:lang w:val="nl-NL"/>
        </w:rPr>
        <w:t>52.916</w:t>
      </w:r>
      <w:r w:rsidRPr="006F5713">
        <w:rPr>
          <w:lang w:val="nl-NL"/>
        </w:rPr>
        <w:t xml:space="preserve"> tấn; tình hình dịch bệnh trên cây trồng, vật nuôi được kiểm soát tốt; thực hiện tốt công tác kiểm dịch động vật tại các cơ sở giết mỗ. </w:t>
      </w:r>
    </w:p>
    <w:p w:rsidR="00856A86" w:rsidRPr="006F5713" w:rsidRDefault="00E50307" w:rsidP="006F5713">
      <w:pPr>
        <w:tabs>
          <w:tab w:val="left" w:pos="2955"/>
        </w:tabs>
        <w:spacing w:after="120"/>
        <w:ind w:firstLine="567"/>
        <w:jc w:val="both"/>
        <w:rPr>
          <w:lang w:val="pt-BR"/>
        </w:rPr>
      </w:pPr>
      <w:r w:rsidRPr="006F5713">
        <w:rPr>
          <w:i/>
          <w:lang w:val="nl-NL"/>
        </w:rPr>
        <w:t>- Xây dựng Nông thôn mới:</w:t>
      </w:r>
      <w:r w:rsidRPr="006F5713">
        <w:rPr>
          <w:lang w:val="nl-NL"/>
        </w:rPr>
        <w:t xml:space="preserve"> Tiếp tục tập trung thực hiện các tiêu chí về xây dựng nông thôn mới, đến nay x</w:t>
      </w:r>
      <w:r w:rsidR="000F3D5A" w:rsidRPr="006F5713">
        <w:rPr>
          <w:lang w:val="pt-BR"/>
        </w:rPr>
        <w:t xml:space="preserve">ã Tân Thành B, </w:t>
      </w:r>
      <w:r w:rsidRPr="006F5713">
        <w:rPr>
          <w:lang w:val="pt-BR"/>
        </w:rPr>
        <w:t>Tân Công Chí</w:t>
      </w:r>
      <w:r w:rsidR="000F3D5A" w:rsidRPr="006F5713">
        <w:rPr>
          <w:lang w:val="pt-BR"/>
        </w:rPr>
        <w:t>,</w:t>
      </w:r>
      <w:r w:rsidRPr="006F5713">
        <w:rPr>
          <w:lang w:val="pt-BR"/>
        </w:rPr>
        <w:t xml:space="preserve"> An Phước</w:t>
      </w:r>
      <w:r w:rsidR="000F3D5A" w:rsidRPr="006F5713">
        <w:rPr>
          <w:lang w:val="pt-BR"/>
        </w:rPr>
        <w:t xml:space="preserve"> và Tân Hộ Cơ</w:t>
      </w:r>
      <w:r w:rsidRPr="006F5713">
        <w:rPr>
          <w:lang w:val="pt-BR"/>
        </w:rPr>
        <w:t xml:space="preserve"> đạt 19 tiêu chí và đã được Tỉnh công nhận đạt chuẩn xã Nông thôn mới;</w:t>
      </w:r>
      <w:r w:rsidR="00753523" w:rsidRPr="006F5713">
        <w:rPr>
          <w:lang w:val="pt-BR"/>
        </w:rPr>
        <w:t xml:space="preserve"> </w:t>
      </w:r>
      <w:r w:rsidRPr="006F5713">
        <w:rPr>
          <w:lang w:val="pt-BR"/>
        </w:rPr>
        <w:t>xã Bình Phú đạt 1</w:t>
      </w:r>
      <w:r w:rsidR="00753523" w:rsidRPr="006F5713">
        <w:rPr>
          <w:lang w:val="pt-BR"/>
        </w:rPr>
        <w:t>6</w:t>
      </w:r>
      <w:r w:rsidRPr="006F5713">
        <w:rPr>
          <w:lang w:val="pt-BR"/>
        </w:rPr>
        <w:t xml:space="preserve"> tiêu chí;</w:t>
      </w:r>
      <w:r w:rsidR="00753523" w:rsidRPr="006F5713">
        <w:rPr>
          <w:lang w:val="pt-BR"/>
        </w:rPr>
        <w:t xml:space="preserve"> xã </w:t>
      </w:r>
      <w:r w:rsidRPr="006F5713">
        <w:rPr>
          <w:lang w:val="pt-BR"/>
        </w:rPr>
        <w:t>Thông Bình, Tân Phước, Tân Thành A đạt 15 tiêu chí.</w:t>
      </w:r>
      <w:r w:rsidR="00060D03" w:rsidRPr="006F5713">
        <w:rPr>
          <w:lang w:val="pt-BR"/>
        </w:rPr>
        <w:t xml:space="preserve"> </w:t>
      </w:r>
    </w:p>
    <w:p w:rsidR="00E50307" w:rsidRPr="006F5713" w:rsidRDefault="00856A86" w:rsidP="006F5713">
      <w:pPr>
        <w:tabs>
          <w:tab w:val="left" w:pos="2955"/>
        </w:tabs>
        <w:spacing w:after="120"/>
        <w:ind w:firstLine="567"/>
        <w:jc w:val="both"/>
        <w:rPr>
          <w:lang w:val="nl-NL"/>
        </w:rPr>
      </w:pPr>
      <w:r w:rsidRPr="00406AF8">
        <w:rPr>
          <w:i/>
          <w:lang w:val="pt-BR"/>
        </w:rPr>
        <w:t>- Xây dựng Hội quán</w:t>
      </w:r>
      <w:r w:rsidR="00CA4E88" w:rsidRPr="00406AF8">
        <w:rPr>
          <w:i/>
          <w:lang w:val="pt-BR"/>
        </w:rPr>
        <w:t>:</w:t>
      </w:r>
      <w:r w:rsidRPr="006F5713">
        <w:rPr>
          <w:lang w:val="pt-BR"/>
        </w:rPr>
        <w:t xml:space="preserve"> </w:t>
      </w:r>
      <w:r w:rsidR="00406AF8">
        <w:rPr>
          <w:lang w:val="pt-BR"/>
        </w:rPr>
        <w:t xml:space="preserve">Trên địa bàn </w:t>
      </w:r>
      <w:r w:rsidR="00406AF8">
        <w:t>Huyện hiện</w:t>
      </w:r>
      <w:r w:rsidR="00D430BF" w:rsidRPr="006F5713">
        <w:t xml:space="preserve"> có 09 </w:t>
      </w:r>
      <w:r w:rsidR="00406AF8" w:rsidRPr="006F5713">
        <w:t xml:space="preserve">Hội </w:t>
      </w:r>
      <w:r w:rsidR="00D430BF" w:rsidRPr="006F5713">
        <w:t>quán với tổng số 519 thành viên</w:t>
      </w:r>
      <w:r w:rsidR="00406AF8">
        <w:rPr>
          <w:rStyle w:val="FootnoteReference"/>
        </w:rPr>
        <w:footnoteReference w:id="1"/>
      </w:r>
      <w:r w:rsidR="00406AF8">
        <w:t>, t</w:t>
      </w:r>
      <w:r w:rsidR="00D430BF" w:rsidRPr="006F5713">
        <w:t xml:space="preserve">ất cả các Hội quán đều tổ chức tốt việc sinh hoạt định kỳ để triển khai kịp thời đến các thành viên Hội quán những chính sách của Nhà nước về an sinh xã hội, hỗ trợ trong sản xuất, các kế hoạch định hướng phát triển kinh tế - xã hội của địa phương và cấp trên. Bên cạnh đó, Ban Chủ nhiệm Hội quán còn phối hợp với các cơ quan chuyên môn ngành Huyện, các chuyên gia, nhà khoa học hỗ trợ các thành viên Hội quán định hướng phát triển trong sản xuất, </w:t>
      </w:r>
      <w:r w:rsidR="00D430BF" w:rsidRPr="006F5713">
        <w:lastRenderedPageBreak/>
        <w:t>chăn nuôi, nuôi trồng thủy sản và dịch vụ phù hợp với điều kiện thực thực tế của Hội quán; đồng thời, các thành viên Hội quán còn chia sẽ, trao đổi, học tập kinh nghiệm lẫn nhau trong sản xuất, kinh doanh.</w:t>
      </w:r>
    </w:p>
    <w:p w:rsidR="00D430BF" w:rsidRPr="006F5713" w:rsidRDefault="00D430BF" w:rsidP="006F5713">
      <w:pPr>
        <w:pStyle w:val="Body1"/>
        <w:spacing w:after="120"/>
        <w:ind w:firstLine="567"/>
        <w:jc w:val="both"/>
        <w:rPr>
          <w:szCs w:val="28"/>
        </w:rPr>
      </w:pPr>
      <w:r w:rsidRPr="00406AF8">
        <w:rPr>
          <w:i/>
          <w:szCs w:val="28"/>
          <w:lang w:val="pt-BR"/>
        </w:rPr>
        <w:t xml:space="preserve">- </w:t>
      </w:r>
      <w:r w:rsidR="00406AF8" w:rsidRPr="00406AF8">
        <w:rPr>
          <w:i/>
          <w:szCs w:val="28"/>
          <w:lang w:val="pt-BR"/>
        </w:rPr>
        <w:t>Xây dựng sản phẩm OCOP:</w:t>
      </w:r>
      <w:r w:rsidR="00406AF8">
        <w:rPr>
          <w:szCs w:val="28"/>
          <w:lang w:val="pt-BR"/>
        </w:rPr>
        <w:t xml:space="preserve"> </w:t>
      </w:r>
      <w:r w:rsidR="002D0767">
        <w:rPr>
          <w:szCs w:val="28"/>
          <w:lang w:val="pt-BR"/>
        </w:rPr>
        <w:t xml:space="preserve">Đã </w:t>
      </w:r>
      <w:r w:rsidRPr="006F5713">
        <w:rPr>
          <w:szCs w:val="28"/>
          <w:lang w:val="pt-BR"/>
        </w:rPr>
        <w:t xml:space="preserve">có 02 sản phẩm được chứng nhận </w:t>
      </w:r>
      <w:r w:rsidRPr="006F5713">
        <w:rPr>
          <w:szCs w:val="28"/>
          <w:lang w:val="vi-VN"/>
        </w:rPr>
        <w:t xml:space="preserve">OCOP </w:t>
      </w:r>
      <w:r w:rsidRPr="006F5713">
        <w:rPr>
          <w:szCs w:val="28"/>
        </w:rPr>
        <w:t xml:space="preserve">đạt từ 03 sao trở lên </w:t>
      </w:r>
      <w:r w:rsidR="002D0767">
        <w:rPr>
          <w:szCs w:val="28"/>
        </w:rPr>
        <w:t xml:space="preserve">là: </w:t>
      </w:r>
      <w:r w:rsidRPr="006F5713">
        <w:rPr>
          <w:szCs w:val="28"/>
        </w:rPr>
        <w:t>Trà Bồ Công Anh và khô cá lóc Rim me; hiện nay có thêm 18 sản phẩm tham gia OCOP</w:t>
      </w:r>
      <w:r w:rsidR="00C04C34" w:rsidRPr="006F5713">
        <w:rPr>
          <w:szCs w:val="28"/>
        </w:rPr>
        <w:t xml:space="preserve">, dự kiến </w:t>
      </w:r>
      <w:r w:rsidR="002D0767">
        <w:rPr>
          <w:szCs w:val="28"/>
        </w:rPr>
        <w:t xml:space="preserve">cuối năm sẽ </w:t>
      </w:r>
      <w:r w:rsidR="00C04C34" w:rsidRPr="006F5713">
        <w:rPr>
          <w:szCs w:val="28"/>
        </w:rPr>
        <w:t xml:space="preserve">có thêm 04 sản phẩm được chứng nhận OCOP đạt từ 03 sao trở lên đến cuối </w:t>
      </w:r>
      <w:r w:rsidRPr="006F5713">
        <w:rPr>
          <w:szCs w:val="28"/>
        </w:rPr>
        <w:t>năm 2021.</w:t>
      </w:r>
    </w:p>
    <w:p w:rsidR="00C04C34" w:rsidRPr="006F5713" w:rsidRDefault="00C04C34" w:rsidP="006F5713">
      <w:pPr>
        <w:spacing w:after="120"/>
        <w:ind w:firstLine="567"/>
        <w:jc w:val="both"/>
        <w:rPr>
          <w:bCs/>
        </w:rPr>
      </w:pPr>
      <w:r w:rsidRPr="002D0767">
        <w:rPr>
          <w:i/>
        </w:rPr>
        <w:t>- Phát triển kinh tế tập thể:</w:t>
      </w:r>
      <w:r w:rsidRPr="006F5713">
        <w:t xml:space="preserve"> Huyện hiện có </w:t>
      </w:r>
      <w:r w:rsidR="001F67EE" w:rsidRPr="006F5713">
        <w:t xml:space="preserve">13 </w:t>
      </w:r>
      <w:r w:rsidR="002D0767" w:rsidRPr="006F5713">
        <w:t xml:space="preserve">Hợp </w:t>
      </w:r>
      <w:r w:rsidR="001F67EE" w:rsidRPr="006F5713">
        <w:t>tác xã</w:t>
      </w:r>
      <w:r w:rsidRPr="006F5713">
        <w:t xml:space="preserve">, với tổng số </w:t>
      </w:r>
      <w:r w:rsidRPr="006F5713">
        <w:rPr>
          <w:rStyle w:val="Strong"/>
          <w:b w:val="0"/>
        </w:rPr>
        <w:t xml:space="preserve">1.200 thành viên; </w:t>
      </w:r>
      <w:r w:rsidRPr="006F5713">
        <w:rPr>
          <w:bCs/>
        </w:rPr>
        <w:t>số lượng THT tớ</w:t>
      </w:r>
      <w:r w:rsidR="002D0767">
        <w:rPr>
          <w:bCs/>
        </w:rPr>
        <w:t>i thời điểm hiện tại là 95 THT</w:t>
      </w:r>
      <w:r w:rsidRPr="006F5713">
        <w:rPr>
          <w:bCs/>
        </w:rPr>
        <w:t xml:space="preserve">, </w:t>
      </w:r>
      <w:r w:rsidR="002D0767">
        <w:rPr>
          <w:bCs/>
        </w:rPr>
        <w:t>với tổng</w:t>
      </w:r>
      <w:r w:rsidRPr="006F5713">
        <w:rPr>
          <w:bCs/>
        </w:rPr>
        <w:t xml:space="preserve"> số thành viên THT là 7.629 người.</w:t>
      </w:r>
    </w:p>
    <w:p w:rsidR="00B67BA6" w:rsidRPr="006F5713" w:rsidRDefault="00B67BA6" w:rsidP="006F5713">
      <w:pPr>
        <w:pStyle w:val="Body1"/>
        <w:spacing w:after="120"/>
        <w:ind w:firstLine="567"/>
        <w:jc w:val="both"/>
        <w:rPr>
          <w:i/>
          <w:color w:val="FF0000"/>
          <w:szCs w:val="28"/>
        </w:rPr>
      </w:pPr>
      <w:r w:rsidRPr="006F5713">
        <w:rPr>
          <w:i/>
          <w:color w:val="auto"/>
          <w:szCs w:val="28"/>
        </w:rPr>
        <w:t>- Thương mại - dịch vụ và tiểu thu công nghiệp</w:t>
      </w:r>
      <w:r w:rsidR="006B4AA6" w:rsidRPr="006F5713">
        <w:rPr>
          <w:i/>
          <w:color w:val="auto"/>
          <w:szCs w:val="28"/>
        </w:rPr>
        <w:t>:</w:t>
      </w:r>
      <w:r w:rsidRPr="006F5713">
        <w:rPr>
          <w:color w:val="auto"/>
          <w:szCs w:val="28"/>
        </w:rPr>
        <w:t xml:space="preserve"> </w:t>
      </w:r>
      <w:r w:rsidR="002D0767">
        <w:rPr>
          <w:color w:val="auto"/>
          <w:szCs w:val="28"/>
        </w:rPr>
        <w:t>C</w:t>
      </w:r>
      <w:r w:rsidRPr="006F5713">
        <w:rPr>
          <w:color w:val="auto"/>
          <w:szCs w:val="28"/>
        </w:rPr>
        <w:t xml:space="preserve">ác hoạt động thương mại và dịch vụ </w:t>
      </w:r>
      <w:r w:rsidR="002D0767">
        <w:rPr>
          <w:color w:val="auto"/>
          <w:szCs w:val="28"/>
        </w:rPr>
        <w:t>giảm</w:t>
      </w:r>
      <w:r w:rsidRPr="006F5713">
        <w:rPr>
          <w:color w:val="auto"/>
          <w:szCs w:val="28"/>
        </w:rPr>
        <w:t xml:space="preserve"> so với cùng kỳ năm trước; từ đầu năm đế</w:t>
      </w:r>
      <w:r w:rsidR="00BC5DA4" w:rsidRPr="006F5713">
        <w:rPr>
          <w:color w:val="auto"/>
          <w:szCs w:val="28"/>
        </w:rPr>
        <w:t xml:space="preserve">n nay </w:t>
      </w:r>
      <w:r w:rsidR="002D0767">
        <w:rPr>
          <w:color w:val="auto"/>
          <w:szCs w:val="28"/>
        </w:rPr>
        <w:t xml:space="preserve">chỉ </w:t>
      </w:r>
      <w:r w:rsidR="00BC5DA4" w:rsidRPr="006F5713">
        <w:rPr>
          <w:color w:val="auto"/>
          <w:szCs w:val="28"/>
        </w:rPr>
        <w:t>có 99</w:t>
      </w:r>
      <w:r w:rsidRPr="006F5713">
        <w:rPr>
          <w:color w:val="auto"/>
          <w:szCs w:val="28"/>
        </w:rPr>
        <w:t xml:space="preserve"> hộ đăng ký hoạt động kinh doanh, với tổng vốn đăng ký </w:t>
      </w:r>
      <w:r w:rsidR="00BC5DA4" w:rsidRPr="006F5713">
        <w:rPr>
          <w:color w:val="auto"/>
          <w:szCs w:val="28"/>
        </w:rPr>
        <w:t>21.633</w:t>
      </w:r>
      <w:r w:rsidRPr="006F5713">
        <w:rPr>
          <w:color w:val="auto"/>
          <w:szCs w:val="28"/>
        </w:rPr>
        <w:t xml:space="preserve"> triệu đồng; các cơ sở sản xuất kinh doanh chịu ảnh hưởng rất nhiều của dịch Covid-19, kể cả doanh nghiệp và hộ kinh doanh nhỏ lẻ</w:t>
      </w:r>
      <w:r w:rsidR="001E353A" w:rsidRPr="006F5713">
        <w:rPr>
          <w:color w:val="auto"/>
          <w:szCs w:val="28"/>
        </w:rPr>
        <w:t>.</w:t>
      </w:r>
    </w:p>
    <w:p w:rsidR="00E50307" w:rsidRPr="006F5713" w:rsidRDefault="00E50307" w:rsidP="006F5713">
      <w:pPr>
        <w:pStyle w:val="Body1"/>
        <w:spacing w:after="120"/>
        <w:ind w:firstLine="567"/>
        <w:jc w:val="both"/>
        <w:rPr>
          <w:color w:val="auto"/>
        </w:rPr>
      </w:pPr>
      <w:r w:rsidRPr="006F5713">
        <w:rPr>
          <w:i/>
          <w:color w:val="auto"/>
          <w:szCs w:val="28"/>
        </w:rPr>
        <w:t>- Quản lý ngân sách:</w:t>
      </w:r>
      <w:r w:rsidRPr="006F5713">
        <w:rPr>
          <w:color w:val="auto"/>
          <w:szCs w:val="28"/>
        </w:rPr>
        <w:t xml:space="preserve"> Thực hiện tốt các biện pháp quản lý thu - chi ngân sách nhà nước theo quy định, trong đó thu ngân sách trên địa bàn đạt </w:t>
      </w:r>
      <w:r w:rsidR="00E5231C" w:rsidRPr="006F5713">
        <w:rPr>
          <w:color w:val="auto"/>
          <w:szCs w:val="28"/>
        </w:rPr>
        <w:t>1</w:t>
      </w:r>
      <w:r w:rsidR="00CA3800" w:rsidRPr="006F5713">
        <w:rPr>
          <w:color w:val="auto"/>
          <w:szCs w:val="28"/>
        </w:rPr>
        <w:t>14</w:t>
      </w:r>
      <w:r w:rsidRPr="006F5713">
        <w:rPr>
          <w:color w:val="auto"/>
          <w:szCs w:val="28"/>
        </w:rPr>
        <w:t>% kế hoạch; chi ngân sách được đảm bảo theo dự toán đầu năm</w:t>
      </w:r>
      <w:r w:rsidRPr="006F5713">
        <w:rPr>
          <w:rStyle w:val="Ktccch"/>
          <w:color w:val="auto"/>
          <w:szCs w:val="28"/>
        </w:rPr>
        <w:footnoteReference w:id="2"/>
      </w:r>
      <w:r w:rsidRPr="006F5713">
        <w:rPr>
          <w:color w:val="auto"/>
          <w:szCs w:val="28"/>
        </w:rPr>
        <w:t>. Các hoạt động Tín dụng Ngân hàng có bước phát triển</w:t>
      </w:r>
      <w:r w:rsidR="00C02F87" w:rsidRPr="006F5713">
        <w:rPr>
          <w:rStyle w:val="FootnoteReference"/>
          <w:color w:val="auto"/>
          <w:szCs w:val="28"/>
        </w:rPr>
        <w:footnoteReference w:id="3"/>
      </w:r>
      <w:r w:rsidRPr="006F5713">
        <w:rPr>
          <w:color w:val="auto"/>
          <w:szCs w:val="28"/>
        </w:rPr>
        <w:t xml:space="preserve"> đảm bảo nguồn vốn phục vụ cho nhu cầu sản xuất kinh doanh.</w:t>
      </w:r>
    </w:p>
    <w:p w:rsidR="00A13D71" w:rsidRPr="006F5713" w:rsidRDefault="006B4AA6" w:rsidP="006F5713">
      <w:pPr>
        <w:spacing w:after="120"/>
        <w:ind w:firstLine="567"/>
        <w:jc w:val="both"/>
        <w:rPr>
          <w:sz w:val="26"/>
          <w:szCs w:val="26"/>
        </w:rPr>
      </w:pPr>
      <w:r w:rsidRPr="006F5713">
        <w:rPr>
          <w:i/>
          <w:sz w:val="26"/>
          <w:szCs w:val="26"/>
        </w:rPr>
        <w:t>-</w:t>
      </w:r>
      <w:r w:rsidR="00A13D71" w:rsidRPr="006F5713">
        <w:rPr>
          <w:i/>
          <w:sz w:val="26"/>
          <w:szCs w:val="26"/>
        </w:rPr>
        <w:t xml:space="preserve"> Các hoạt động hỗ trợ khởi nghiệp</w:t>
      </w:r>
      <w:r w:rsidR="00A13D71" w:rsidRPr="006F5713">
        <w:rPr>
          <w:b/>
          <w:sz w:val="26"/>
          <w:szCs w:val="26"/>
        </w:rPr>
        <w:t>:</w:t>
      </w:r>
      <w:r w:rsidR="00A13D71" w:rsidRPr="006F5713">
        <w:rPr>
          <w:sz w:val="26"/>
          <w:szCs w:val="26"/>
        </w:rPr>
        <w:t xml:space="preserve"> </w:t>
      </w:r>
      <w:r w:rsidR="00A13D71" w:rsidRPr="006F5713">
        <w:t>đăng ký Chương trình, hoạt động hỗ trợ khởi nghiệp năm 2021 là “Tổ chức Cuộc thi Khởi nghiệp và đổi mới sáng tạo năm 2021 trên địa bàn huyện Tân Hồng”. Hỗ trợ phát triển nhãn hiệu, bao bì sản phẩm, điều kiện an toàn thực phẩm, mã số, mã vạch,…</w:t>
      </w:r>
    </w:p>
    <w:p w:rsidR="00BA5322" w:rsidRPr="006F5713" w:rsidRDefault="00E50307" w:rsidP="006F5713">
      <w:pPr>
        <w:pStyle w:val="Body1"/>
        <w:spacing w:after="120"/>
        <w:ind w:firstLine="567"/>
        <w:jc w:val="both"/>
        <w:rPr>
          <w:color w:val="auto"/>
        </w:rPr>
      </w:pPr>
      <w:r w:rsidRPr="006F5713">
        <w:rPr>
          <w:i/>
          <w:color w:val="auto"/>
          <w:szCs w:val="28"/>
        </w:rPr>
        <w:t>- Xây dựng cơ bản:</w:t>
      </w:r>
      <w:r w:rsidRPr="006F5713">
        <w:rPr>
          <w:color w:val="auto"/>
          <w:szCs w:val="28"/>
        </w:rPr>
        <w:t xml:space="preserve"> </w:t>
      </w:r>
      <w:r w:rsidR="00BA5322" w:rsidRPr="006F5713">
        <w:rPr>
          <w:color w:val="auto"/>
          <w:szCs w:val="28"/>
        </w:rPr>
        <w:t>Tổng vố</w:t>
      </w:r>
      <w:r w:rsidR="00C5225E" w:rsidRPr="006F5713">
        <w:rPr>
          <w:color w:val="auto"/>
          <w:szCs w:val="28"/>
        </w:rPr>
        <w:t>n 406.304</w:t>
      </w:r>
      <w:r w:rsidR="00BA5322" w:rsidRPr="006F5713">
        <w:rPr>
          <w:color w:val="auto"/>
          <w:szCs w:val="28"/>
        </w:rPr>
        <w:t xml:space="preserve"> triệu đồng, đầu tư 215 danh mục công trình; đã giải ngân đượ</w:t>
      </w:r>
      <w:r w:rsidR="00C5225E" w:rsidRPr="006F5713">
        <w:rPr>
          <w:color w:val="auto"/>
          <w:szCs w:val="28"/>
        </w:rPr>
        <w:t>c 74.469</w:t>
      </w:r>
      <w:r w:rsidR="00BA5322" w:rsidRPr="006F5713">
        <w:rPr>
          <w:color w:val="auto"/>
          <w:szCs w:val="28"/>
        </w:rPr>
        <w:t xml:space="preserve"> triệu đồng, đạt 18</w:t>
      </w:r>
      <w:r w:rsidR="00C5225E" w:rsidRPr="006F5713">
        <w:rPr>
          <w:color w:val="auto"/>
          <w:szCs w:val="28"/>
        </w:rPr>
        <w:t>,32</w:t>
      </w:r>
      <w:r w:rsidR="00BA5322" w:rsidRPr="006F5713">
        <w:rPr>
          <w:color w:val="auto"/>
          <w:szCs w:val="28"/>
        </w:rPr>
        <w:t>% kế hoạch vốn. Bên cạnh đó</w:t>
      </w:r>
      <w:r w:rsidR="00DB362C">
        <w:rPr>
          <w:color w:val="auto"/>
          <w:szCs w:val="28"/>
        </w:rPr>
        <w:t>,</w:t>
      </w:r>
      <w:r w:rsidR="00BA5322" w:rsidRPr="006F5713">
        <w:rPr>
          <w:color w:val="auto"/>
          <w:szCs w:val="28"/>
        </w:rPr>
        <w:t xml:space="preserve"> cũng kịp thời giải quyết các khó khăn, vướng mắc trong công tác đầu tư xây dựng cơ bản, tiêp tục thực hiện các công trình chuyển tiếp và thi công các công trình xây dựng cơ bản năm 2021. Tỉnh đang triển khai thực hiện dự án </w:t>
      </w:r>
      <w:r w:rsidR="00BA5322" w:rsidRPr="006F5713">
        <w:rPr>
          <w:color w:val="auto"/>
        </w:rPr>
        <w:t>Kè chống sạt lở và trồng cây bảo vệ đường Tuần tra biên giới (giai đoạn 2) trên địa bàn huyện Tân Hồng.</w:t>
      </w:r>
    </w:p>
    <w:p w:rsidR="00E50307" w:rsidRPr="006F5713" w:rsidRDefault="00E50307" w:rsidP="006F5713">
      <w:pPr>
        <w:pStyle w:val="Body1"/>
        <w:spacing w:after="120"/>
        <w:ind w:firstLine="567"/>
        <w:jc w:val="both"/>
      </w:pPr>
      <w:r w:rsidRPr="006F5713">
        <w:rPr>
          <w:i/>
          <w:color w:val="auto"/>
          <w:szCs w:val="28"/>
        </w:rPr>
        <w:t>- Quản lý tài nguyên, bảo vệ môi trường:</w:t>
      </w:r>
      <w:r w:rsidRPr="006F5713">
        <w:rPr>
          <w:color w:val="auto"/>
          <w:szCs w:val="28"/>
        </w:rPr>
        <w:t xml:space="preserve"> Thực hiện tốt công tác quản lý đất đai trên địa bàn </w:t>
      </w:r>
      <w:r w:rsidR="00DB362C" w:rsidRPr="006F5713">
        <w:rPr>
          <w:color w:val="auto"/>
          <w:szCs w:val="28"/>
        </w:rPr>
        <w:t>Huyện</w:t>
      </w:r>
      <w:r w:rsidRPr="006F5713">
        <w:rPr>
          <w:color w:val="auto"/>
          <w:szCs w:val="28"/>
        </w:rPr>
        <w:t>; thường xuyên kiểm tra công tác bảo vệ môi trường</w:t>
      </w:r>
      <w:r w:rsidR="00DB362C">
        <w:rPr>
          <w:color w:val="auto"/>
          <w:szCs w:val="28"/>
        </w:rPr>
        <w:t>;</w:t>
      </w:r>
      <w:r w:rsidRPr="006F5713">
        <w:rPr>
          <w:color w:val="auto"/>
          <w:szCs w:val="28"/>
        </w:rPr>
        <w:t xml:space="preserve"> </w:t>
      </w:r>
      <w:r w:rsidRPr="006F5713">
        <w:rPr>
          <w:color w:val="auto"/>
          <w:szCs w:val="28"/>
        </w:rPr>
        <w:lastRenderedPageBreak/>
        <w:t xml:space="preserve">hoàn thành công tác đo đạc và lập hồ sơ quản lý đất công giao cơ quan thẩm quyền quản lý theo quy định. </w:t>
      </w:r>
    </w:p>
    <w:p w:rsidR="00E50307" w:rsidRPr="006F5713" w:rsidRDefault="00E50307" w:rsidP="006F5713">
      <w:pPr>
        <w:pStyle w:val="Body1"/>
        <w:spacing w:after="120"/>
        <w:ind w:firstLine="567"/>
        <w:jc w:val="both"/>
      </w:pPr>
      <w:r w:rsidRPr="006F5713">
        <w:rPr>
          <w:b/>
          <w:color w:val="auto"/>
          <w:szCs w:val="28"/>
        </w:rPr>
        <w:t>2. Lĩnh vực văn hóa - xã hội:</w:t>
      </w:r>
    </w:p>
    <w:p w:rsidR="00E50307" w:rsidRPr="006F5713" w:rsidRDefault="00E50307" w:rsidP="006F5713">
      <w:pPr>
        <w:pStyle w:val="Body1"/>
        <w:spacing w:after="120"/>
        <w:ind w:firstLine="567"/>
        <w:jc w:val="both"/>
      </w:pPr>
      <w:r w:rsidRPr="006F5713">
        <w:rPr>
          <w:i/>
          <w:color w:val="auto"/>
          <w:szCs w:val="28"/>
        </w:rPr>
        <w:t xml:space="preserve">- </w:t>
      </w:r>
      <w:r w:rsidR="00BF2049" w:rsidRPr="006F5713">
        <w:rPr>
          <w:i/>
          <w:color w:val="auto"/>
          <w:szCs w:val="28"/>
        </w:rPr>
        <w:t>C</w:t>
      </w:r>
      <w:r w:rsidRPr="006F5713">
        <w:rPr>
          <w:i/>
          <w:color w:val="auto"/>
          <w:szCs w:val="28"/>
        </w:rPr>
        <w:t>hính sách an sinh xã hội, đào tạo nghề và đưa lao động đi làm việc ở nước ngoài:</w:t>
      </w:r>
      <w:r w:rsidRPr="006F5713">
        <w:rPr>
          <w:color w:val="auto"/>
          <w:szCs w:val="28"/>
        </w:rPr>
        <w:t xml:space="preserve"> Thực hiện tốt công tác chăm lo cho gia đình chính sách, người có công, hộ nghèo, hộ cận nghèo, hộ khó khăn nhân dịp tết Nguyên Đán và các ngày lễ lớn. Tổ chức đưa lao động có đủ điều kiện đi lao động ở nước ngoài tham dự sàn giao dịch lao động do Tỉnh tổ chức, đến nay số lao động xuất cảnh </w:t>
      </w:r>
      <w:r w:rsidR="0042462C" w:rsidRPr="0042462C">
        <w:rPr>
          <w:color w:val="auto"/>
          <w:szCs w:val="28"/>
        </w:rPr>
        <w:t>31</w:t>
      </w:r>
      <w:r w:rsidRPr="0042462C">
        <w:rPr>
          <w:color w:val="auto"/>
          <w:szCs w:val="28"/>
        </w:rPr>
        <w:t>/70 lao động</w:t>
      </w:r>
      <w:r w:rsidR="00BF2049" w:rsidRPr="006F5713">
        <w:rPr>
          <w:rStyle w:val="Ktccch"/>
          <w:color w:val="auto"/>
          <w:szCs w:val="28"/>
        </w:rPr>
        <w:footnoteReference w:id="4"/>
      </w:r>
      <w:r w:rsidRPr="006F5713">
        <w:rPr>
          <w:color w:val="auto"/>
          <w:szCs w:val="28"/>
        </w:rPr>
        <w:t>.</w:t>
      </w:r>
    </w:p>
    <w:p w:rsidR="00E50307" w:rsidRPr="006F5713" w:rsidRDefault="00E50307" w:rsidP="006F5713">
      <w:pPr>
        <w:pStyle w:val="Body1"/>
        <w:spacing w:after="120"/>
        <w:ind w:firstLine="567"/>
        <w:jc w:val="both"/>
      </w:pPr>
      <w:r w:rsidRPr="006F5713">
        <w:rPr>
          <w:i/>
          <w:color w:val="auto"/>
          <w:szCs w:val="28"/>
        </w:rPr>
        <w:t>- Giáo dục - Đào tạo:</w:t>
      </w:r>
      <w:r w:rsidRPr="006F5713">
        <w:rPr>
          <w:color w:val="auto"/>
          <w:szCs w:val="28"/>
        </w:rPr>
        <w:t xml:space="preserve"> </w:t>
      </w:r>
      <w:r w:rsidR="001E2EF3" w:rsidRPr="009A5F0A">
        <w:rPr>
          <w:color w:val="auto"/>
          <w:spacing w:val="4"/>
          <w:szCs w:val="28"/>
        </w:rPr>
        <w:t xml:space="preserve">Được quan tâm đầu tư, </w:t>
      </w:r>
      <w:r w:rsidR="001E2EF3">
        <w:rPr>
          <w:color w:val="auto"/>
          <w:spacing w:val="4"/>
          <w:szCs w:val="28"/>
        </w:rPr>
        <w:t>đến nay</w:t>
      </w:r>
      <w:r w:rsidR="001E2EF3" w:rsidRPr="009A5F0A">
        <w:rPr>
          <w:color w:val="auto"/>
          <w:spacing w:val="4"/>
          <w:szCs w:val="28"/>
        </w:rPr>
        <w:t xml:space="preserve"> có 24/52 trường đạt chuẩn Quốc gia về giáo dục</w:t>
      </w:r>
      <w:r w:rsidR="001E2EF3" w:rsidRPr="009A5F0A">
        <w:rPr>
          <w:rFonts w:eastAsia="Calibri"/>
          <w:color w:val="auto"/>
          <w:lang w:val="de-DE"/>
        </w:rPr>
        <w:t>. Thực hiện hoàn thành chương trình năm học 2020-2021 với t</w:t>
      </w:r>
      <w:r w:rsidR="001E2EF3" w:rsidRPr="009A5F0A">
        <w:rPr>
          <w:color w:val="auto"/>
          <w:spacing w:val="-4"/>
          <w:szCs w:val="28"/>
        </w:rPr>
        <w:t xml:space="preserve">ỷ lệ </w:t>
      </w:r>
      <w:r w:rsidR="001E2EF3">
        <w:rPr>
          <w:color w:val="auto"/>
          <w:spacing w:val="-4"/>
          <w:szCs w:val="28"/>
        </w:rPr>
        <w:t xml:space="preserve">duy trì </w:t>
      </w:r>
      <w:r w:rsidR="001E2EF3" w:rsidRPr="009A5F0A">
        <w:rPr>
          <w:color w:val="auto"/>
          <w:spacing w:val="-4"/>
          <w:szCs w:val="28"/>
        </w:rPr>
        <w:t xml:space="preserve">học sinh </w:t>
      </w:r>
      <w:r w:rsidR="001E2EF3">
        <w:rPr>
          <w:color w:val="auto"/>
          <w:spacing w:val="-4"/>
          <w:szCs w:val="28"/>
        </w:rPr>
        <w:t xml:space="preserve">các cấp </w:t>
      </w:r>
      <w:r w:rsidR="001E2EF3" w:rsidRPr="009A5F0A">
        <w:rPr>
          <w:color w:val="auto"/>
          <w:spacing w:val="-4"/>
          <w:szCs w:val="28"/>
        </w:rPr>
        <w:t>đạt 100% kế hoạch đề ra; triển khai thực hiện tốt công tác bảo quản và sửa chữa trường lớp chuẩn bị khai giảng năm học mới. Huyện tập trung chỉ đạo Hiệu trưởng các Trường trên địa bàn tổ chức thực hiện nghiêm các biện pháp phòng, chống dịch Covid-19 cho học sinh và giáo viên.</w:t>
      </w:r>
      <w:r w:rsidR="0086201D" w:rsidRPr="006F5713">
        <w:rPr>
          <w:color w:val="auto"/>
          <w:szCs w:val="28"/>
        </w:rPr>
        <w:t>…</w:t>
      </w:r>
      <w:r w:rsidR="0042462C">
        <w:rPr>
          <w:color w:val="auto"/>
          <w:szCs w:val="28"/>
        </w:rPr>
        <w:t>Chủ động xây dựng phương án tổ chức dạy học online trong học kỳ I năm học 2021-2022 theo chỉ đạo của Tỉnh.</w:t>
      </w:r>
      <w:r w:rsidR="001E2EF3">
        <w:rPr>
          <w:color w:val="auto"/>
          <w:szCs w:val="28"/>
        </w:rPr>
        <w:t xml:space="preserve"> </w:t>
      </w:r>
    </w:p>
    <w:p w:rsidR="00BF2049" w:rsidRPr="006F5713" w:rsidRDefault="00E50307" w:rsidP="006F5713">
      <w:pPr>
        <w:pStyle w:val="Body1"/>
        <w:spacing w:after="120"/>
        <w:ind w:firstLine="567"/>
        <w:jc w:val="both"/>
        <w:rPr>
          <w:color w:val="auto"/>
          <w:szCs w:val="28"/>
        </w:rPr>
      </w:pPr>
      <w:r w:rsidRPr="006F5713">
        <w:rPr>
          <w:i/>
          <w:color w:val="auto"/>
          <w:szCs w:val="28"/>
        </w:rPr>
        <w:t>- Văn hóa - Thông tin và Thể thao:</w:t>
      </w:r>
      <w:r w:rsidRPr="006F5713">
        <w:rPr>
          <w:color w:val="auto"/>
          <w:szCs w:val="28"/>
        </w:rPr>
        <w:t xml:space="preserve"> Tổ chức các hoạt động văn hoá - thể thao chào mừng tết Nguyên Đán, kỷ niệm 9</w:t>
      </w:r>
      <w:r w:rsidR="00A865BC" w:rsidRPr="006F5713">
        <w:rPr>
          <w:color w:val="auto"/>
          <w:szCs w:val="28"/>
        </w:rPr>
        <w:t>1</w:t>
      </w:r>
      <w:r w:rsidRPr="006F5713">
        <w:rPr>
          <w:color w:val="auto"/>
          <w:szCs w:val="28"/>
        </w:rPr>
        <w:t xml:space="preserve"> năm ngày thành lập Đảng; tiếp tục duy trì và thực hiện tốt chương trình Đồng hành cùng </w:t>
      </w:r>
      <w:r w:rsidR="0042462C" w:rsidRPr="006F5713">
        <w:rPr>
          <w:color w:val="auto"/>
          <w:szCs w:val="28"/>
        </w:rPr>
        <w:t xml:space="preserve">Nhân </w:t>
      </w:r>
      <w:r w:rsidRPr="006F5713">
        <w:rPr>
          <w:color w:val="auto"/>
          <w:szCs w:val="28"/>
        </w:rPr>
        <w:t>dân trên sóng phát thanh năm 202</w:t>
      </w:r>
      <w:r w:rsidR="00A865BC" w:rsidRPr="006F5713">
        <w:rPr>
          <w:color w:val="auto"/>
          <w:szCs w:val="28"/>
        </w:rPr>
        <w:t>1</w:t>
      </w:r>
      <w:r w:rsidRPr="006F5713">
        <w:rPr>
          <w:color w:val="auto"/>
          <w:szCs w:val="28"/>
        </w:rPr>
        <w:t>.</w:t>
      </w:r>
      <w:r w:rsidR="0042462C">
        <w:rPr>
          <w:color w:val="auto"/>
          <w:szCs w:val="28"/>
        </w:rPr>
        <w:t xml:space="preserve"> Tăng cường thông tin, truyên truyền về các biện pháp phòng, chống dịch Covid-19. </w:t>
      </w:r>
    </w:p>
    <w:p w:rsidR="00E50307" w:rsidRPr="006F5713" w:rsidRDefault="00E50307" w:rsidP="006F5713">
      <w:pPr>
        <w:pStyle w:val="Body1"/>
        <w:spacing w:after="120"/>
        <w:ind w:firstLine="567"/>
        <w:jc w:val="both"/>
        <w:rPr>
          <w:color w:val="auto"/>
          <w:szCs w:val="28"/>
        </w:rPr>
      </w:pPr>
      <w:r w:rsidRPr="006F5713">
        <w:rPr>
          <w:i/>
          <w:color w:val="auto"/>
        </w:rPr>
        <w:t>- Y tế:</w:t>
      </w:r>
      <w:r w:rsidRPr="006F5713">
        <w:rPr>
          <w:color w:val="auto"/>
        </w:rPr>
        <w:t xml:space="preserve"> Thực hiện tốt công tác khám chữa bệnh cho </w:t>
      </w:r>
      <w:r w:rsidR="0042462C" w:rsidRPr="006F5713">
        <w:rPr>
          <w:color w:val="auto"/>
        </w:rPr>
        <w:t xml:space="preserve">Nhân </w:t>
      </w:r>
      <w:r w:rsidRPr="006F5713">
        <w:rPr>
          <w:color w:val="auto"/>
        </w:rPr>
        <w:t>dân và tiêm phòng cho các đối tượng; Tăng cường công tác kiểm tra vệ sinh an toàn thực phẩm trước trong và sau tết Nguyên Đán và tổ chức tuyên truyền ATVSTP trong “Tháng hành động vì an toàn thực phẩm” năm 202</w:t>
      </w:r>
      <w:r w:rsidR="00A865BC" w:rsidRPr="006F5713">
        <w:rPr>
          <w:color w:val="auto"/>
        </w:rPr>
        <w:t>1</w:t>
      </w:r>
      <w:r w:rsidRPr="006F5713">
        <w:rPr>
          <w:rStyle w:val="Ktccch"/>
          <w:color w:val="auto"/>
        </w:rPr>
        <w:footnoteReference w:id="5"/>
      </w:r>
      <w:r w:rsidRPr="006F5713">
        <w:rPr>
          <w:color w:val="auto"/>
        </w:rPr>
        <w:t xml:space="preserve">. Triển khai </w:t>
      </w:r>
      <w:r w:rsidR="00BF2049" w:rsidRPr="006F5713">
        <w:rPr>
          <w:color w:val="auto"/>
        </w:rPr>
        <w:t xml:space="preserve">quyết liệt các biện pháp </w:t>
      </w:r>
      <w:r w:rsidRPr="006F5713">
        <w:rPr>
          <w:color w:val="auto"/>
        </w:rPr>
        <w:t>phòng, chống dịch bệnh Covid-19</w:t>
      </w:r>
      <w:r w:rsidR="0042462C">
        <w:rPr>
          <w:color w:val="auto"/>
        </w:rPr>
        <w:t>; t</w:t>
      </w:r>
      <w:r w:rsidR="0086201D" w:rsidRPr="006F5713">
        <w:rPr>
          <w:color w:val="auto"/>
        </w:rPr>
        <w:t xml:space="preserve">ính đến hiện nay </w:t>
      </w:r>
      <w:r w:rsidR="00000A12" w:rsidRPr="006F5713">
        <w:rPr>
          <w:color w:val="auto"/>
        </w:rPr>
        <w:t xml:space="preserve">(ngày </w:t>
      </w:r>
      <w:r w:rsidR="0042462C">
        <w:rPr>
          <w:color w:val="auto"/>
        </w:rPr>
        <w:t>12</w:t>
      </w:r>
      <w:r w:rsidR="00000A12" w:rsidRPr="006F5713">
        <w:rPr>
          <w:color w:val="auto"/>
        </w:rPr>
        <w:t xml:space="preserve">/9/2021) </w:t>
      </w:r>
      <w:r w:rsidR="0086201D" w:rsidRPr="006F5713">
        <w:rPr>
          <w:color w:val="auto"/>
        </w:rPr>
        <w:t xml:space="preserve">trên địa bàn </w:t>
      </w:r>
      <w:r w:rsidR="0042462C" w:rsidRPr="006F5713">
        <w:rPr>
          <w:color w:val="auto"/>
        </w:rPr>
        <w:t xml:space="preserve">Huyện </w:t>
      </w:r>
      <w:r w:rsidR="00A865BC" w:rsidRPr="006F5713">
        <w:rPr>
          <w:rStyle w:val="fontstyle01"/>
          <w:color w:val="auto"/>
        </w:rPr>
        <w:t>có</w:t>
      </w:r>
      <w:r w:rsidR="00A865BC" w:rsidRPr="006F5713">
        <w:rPr>
          <w:rStyle w:val="fontstyle21"/>
          <w:i w:val="0"/>
          <w:color w:val="auto"/>
        </w:rPr>
        <w:t xml:space="preserve"> </w:t>
      </w:r>
      <w:r w:rsidR="00000A12" w:rsidRPr="006F5713">
        <w:rPr>
          <w:rStyle w:val="fontstyle21"/>
          <w:i w:val="0"/>
          <w:color w:val="auto"/>
        </w:rPr>
        <w:t>118</w:t>
      </w:r>
      <w:r w:rsidR="00A865BC" w:rsidRPr="006F5713">
        <w:rPr>
          <w:rStyle w:val="fontstyle21"/>
          <w:i w:val="0"/>
          <w:color w:val="auto"/>
        </w:rPr>
        <w:t xml:space="preserve"> ca</w:t>
      </w:r>
      <w:r w:rsidR="00A865BC" w:rsidRPr="006F5713">
        <w:rPr>
          <w:color w:val="auto"/>
        </w:rPr>
        <w:t xml:space="preserve"> mắc Covid-19</w:t>
      </w:r>
      <w:r w:rsidR="002C4CA8" w:rsidRPr="006F5713">
        <w:rPr>
          <w:color w:val="auto"/>
        </w:rPr>
        <w:t xml:space="preserve">, đã xuất viện </w:t>
      </w:r>
      <w:r w:rsidR="0042462C">
        <w:rPr>
          <w:color w:val="auto"/>
        </w:rPr>
        <w:t>106</w:t>
      </w:r>
      <w:r w:rsidR="002C4CA8" w:rsidRPr="006F5713">
        <w:rPr>
          <w:color w:val="auto"/>
        </w:rPr>
        <w:t xml:space="preserve"> ca, tử vong </w:t>
      </w:r>
      <w:r w:rsidR="0042462C">
        <w:rPr>
          <w:color w:val="auto"/>
        </w:rPr>
        <w:t>04 ca</w:t>
      </w:r>
      <w:r w:rsidR="0086201D" w:rsidRPr="006F5713">
        <w:rPr>
          <w:color w:val="auto"/>
        </w:rPr>
        <w:t xml:space="preserve">. </w:t>
      </w:r>
      <w:r w:rsidR="0042462C">
        <w:rPr>
          <w:color w:val="auto"/>
        </w:rPr>
        <w:t>Nhìn chung, công tác tình hình dịch Covid-19 trên địa bàn Huyện đã được kiểm soát và đang đề nghị Tỉnh Quyết định thiết lập “Vùng xanh” trên toàn địa bàn Huyện.</w:t>
      </w:r>
    </w:p>
    <w:p w:rsidR="006120F2" w:rsidRDefault="00175716" w:rsidP="00F2790C">
      <w:pPr>
        <w:pStyle w:val="Body1"/>
        <w:spacing w:before="120" w:after="120"/>
        <w:ind w:firstLine="567"/>
        <w:jc w:val="both"/>
        <w:rPr>
          <w:b/>
          <w:i/>
          <w:color w:val="auto"/>
          <w:szCs w:val="28"/>
        </w:rPr>
      </w:pPr>
      <w:r w:rsidRPr="006120F2">
        <w:rPr>
          <w:b/>
          <w:sz w:val="26"/>
        </w:rPr>
        <w:t xml:space="preserve">3. </w:t>
      </w:r>
      <w:r w:rsidR="00F2790C" w:rsidRPr="006120F2">
        <w:rPr>
          <w:b/>
          <w:color w:val="auto"/>
          <w:szCs w:val="28"/>
        </w:rPr>
        <w:t>Lĩnh vực quản lý Nhà nước:</w:t>
      </w:r>
      <w:r w:rsidR="00F2790C" w:rsidRPr="00D26B53">
        <w:rPr>
          <w:b/>
          <w:i/>
          <w:color w:val="auto"/>
          <w:szCs w:val="28"/>
        </w:rPr>
        <w:t xml:space="preserve"> </w:t>
      </w:r>
    </w:p>
    <w:p w:rsidR="001E2EF3" w:rsidRDefault="00F2790C" w:rsidP="001E2EF3">
      <w:pPr>
        <w:pStyle w:val="Body1"/>
        <w:spacing w:before="120" w:after="120"/>
        <w:ind w:firstLine="567"/>
        <w:jc w:val="both"/>
        <w:rPr>
          <w:color w:val="auto"/>
          <w:szCs w:val="28"/>
        </w:rPr>
      </w:pPr>
      <w:r w:rsidRPr="00D26B53">
        <w:rPr>
          <w:bCs/>
          <w:color w:val="auto"/>
          <w:szCs w:val="28"/>
        </w:rPr>
        <w:t>Tiếp tục thực hiện</w:t>
      </w:r>
      <w:r w:rsidRPr="00D26B53">
        <w:rPr>
          <w:color w:val="auto"/>
          <w:szCs w:val="28"/>
        </w:rPr>
        <w:t xml:space="preserve"> tốt các nội dung về cải cách hành chính</w:t>
      </w:r>
      <w:r w:rsidRPr="00D26B53">
        <w:rPr>
          <w:bCs/>
          <w:color w:val="auto"/>
          <w:szCs w:val="28"/>
        </w:rPr>
        <w:t xml:space="preserve">; </w:t>
      </w:r>
      <w:r w:rsidRPr="00D26B53">
        <w:rPr>
          <w:color w:val="auto"/>
          <w:szCs w:val="28"/>
        </w:rPr>
        <w:t xml:space="preserve">công tác giải quyết khiếu nại, tố cáo được quan tâm giải quyết kịp thời, nâng cao lòng tin của Nhân dân đối với Nhà nước. Đặc biệt là thực hiện nghiêm theo chỉ đạo của Thủ tướng Chính phủ và Ủy ban nhân dân Tỉnh về thực hiện các biện pháp giản cách </w:t>
      </w:r>
      <w:r w:rsidRPr="00D26B53">
        <w:rPr>
          <w:color w:val="auto"/>
          <w:szCs w:val="28"/>
        </w:rPr>
        <w:lastRenderedPageBreak/>
        <w:t xml:space="preserve">xã hội, trong đó Ủy ban nhân dân Huyện chỉ đạo bố trí, sắp xếp luân phiên cho cán bộ, công chức trên địa bàn Huyện ứng dụng công nghệ thông tin làm việc tại nhà phòng chống dịch bệnh covid-19 nhưng vẫn đảm bảo xử lý tốt các công việc cơ quan, đơn vị.   </w:t>
      </w:r>
    </w:p>
    <w:p w:rsidR="001E2EF3" w:rsidRPr="00270D92" w:rsidRDefault="001E2EF3" w:rsidP="001E2EF3">
      <w:pPr>
        <w:pStyle w:val="Body1"/>
        <w:spacing w:before="120" w:after="120"/>
        <w:ind w:firstLine="567"/>
        <w:jc w:val="both"/>
        <w:rPr>
          <w:b/>
          <w:sz w:val="26"/>
        </w:rPr>
      </w:pPr>
      <w:r w:rsidRPr="00270D92">
        <w:t>- Tổ chức thành công công tác bầu cửa Đại biểu Quốc hội và Hội đồng nhân dân các cấp trên địa bàn Huyện</w:t>
      </w:r>
      <w:r>
        <w:t>,</w:t>
      </w:r>
      <w:r w:rsidRPr="00270D92">
        <w:t xml:space="preserve"> tỉ lệ cử tri tham gia đi bầu cử </w:t>
      </w:r>
      <w:r>
        <w:t>đạt</w:t>
      </w:r>
      <w:r w:rsidRPr="00270D92">
        <w:t xml:space="preserve"> 9</w:t>
      </w:r>
      <w:r>
        <w:t>9</w:t>
      </w:r>
      <w:r w:rsidRPr="00270D92">
        <w:t>,</w:t>
      </w:r>
      <w:r>
        <w:t>34</w:t>
      </w:r>
      <w:r w:rsidRPr="00270D92">
        <w:t>%.</w:t>
      </w:r>
    </w:p>
    <w:p w:rsidR="006120F2" w:rsidRDefault="00903C37" w:rsidP="001E2EF3">
      <w:pPr>
        <w:pStyle w:val="Body1"/>
        <w:spacing w:before="120" w:after="120"/>
        <w:ind w:firstLine="567"/>
        <w:jc w:val="both"/>
        <w:rPr>
          <w:b/>
          <w:i/>
          <w:color w:val="auto"/>
          <w:szCs w:val="28"/>
        </w:rPr>
      </w:pPr>
      <w:r w:rsidRPr="006F5713">
        <w:rPr>
          <w:b/>
          <w:color w:val="auto"/>
          <w:szCs w:val="28"/>
        </w:rPr>
        <w:t>4</w:t>
      </w:r>
      <w:r w:rsidR="00E50307" w:rsidRPr="006F5713">
        <w:rPr>
          <w:b/>
          <w:color w:val="auto"/>
          <w:szCs w:val="28"/>
        </w:rPr>
        <w:t>. Lĩnh vực quốc phòng - an ninh:</w:t>
      </w:r>
      <w:r w:rsidR="00E50307" w:rsidRPr="006F5713">
        <w:rPr>
          <w:b/>
          <w:i/>
          <w:color w:val="auto"/>
          <w:szCs w:val="28"/>
        </w:rPr>
        <w:t xml:space="preserve"> </w:t>
      </w:r>
    </w:p>
    <w:p w:rsidR="00E50307" w:rsidRPr="0007162C" w:rsidRDefault="00E50307" w:rsidP="006F5713">
      <w:pPr>
        <w:pStyle w:val="Body1"/>
        <w:spacing w:after="120"/>
        <w:ind w:firstLine="567"/>
        <w:jc w:val="both"/>
        <w:rPr>
          <w:spacing w:val="-4"/>
        </w:rPr>
      </w:pPr>
      <w:r w:rsidRPr="0007162C">
        <w:rPr>
          <w:color w:val="auto"/>
          <w:spacing w:val="-4"/>
          <w:szCs w:val="28"/>
        </w:rPr>
        <w:t>Triển khai thực hiện tốt đợt tấn công, trấn áp các loại tội phạm, đặc biệt là trong dịp tết Nguyên Đán và các ngày lễ lớn. Tổ chức thành công lễ giao nhận quân năm 202</w:t>
      </w:r>
      <w:r w:rsidR="004D6901" w:rsidRPr="0007162C">
        <w:rPr>
          <w:color w:val="auto"/>
          <w:spacing w:val="-4"/>
          <w:szCs w:val="28"/>
        </w:rPr>
        <w:t>1</w:t>
      </w:r>
      <w:r w:rsidRPr="0007162C">
        <w:rPr>
          <w:color w:val="auto"/>
          <w:spacing w:val="-4"/>
          <w:szCs w:val="28"/>
        </w:rPr>
        <w:t xml:space="preserve"> đạt chỉ tiêu tỉnh giao (85 quân). Tình hình an ninh chính trị trên tuyến biên giới và nội địa tiếp tục ổn định; trật tự an toàn xã hội được đảm bảo, tuy nhiên tình hình tai nạn giao thông đường bộ và các tai nạn khác vẫn còn xảy ra.</w:t>
      </w:r>
    </w:p>
    <w:p w:rsidR="00E50307" w:rsidRPr="006F5713" w:rsidRDefault="00CA3800" w:rsidP="001E2EF3">
      <w:pPr>
        <w:pStyle w:val="Body1"/>
        <w:spacing w:after="120"/>
        <w:ind w:firstLine="567"/>
        <w:jc w:val="both"/>
      </w:pPr>
      <w:r w:rsidRPr="006F5713">
        <w:rPr>
          <w:b/>
          <w:color w:val="auto"/>
          <w:szCs w:val="28"/>
        </w:rPr>
        <w:t>5</w:t>
      </w:r>
      <w:r w:rsidR="00463476" w:rsidRPr="006F5713">
        <w:rPr>
          <w:b/>
          <w:color w:val="auto"/>
          <w:szCs w:val="28"/>
        </w:rPr>
        <w:t xml:space="preserve">. </w:t>
      </w:r>
      <w:r w:rsidRPr="006F5713">
        <w:rPr>
          <w:b/>
          <w:color w:val="auto"/>
          <w:szCs w:val="28"/>
        </w:rPr>
        <w:t>Đánh giá chung</w:t>
      </w:r>
      <w:r w:rsidR="00463476" w:rsidRPr="006F5713">
        <w:rPr>
          <w:b/>
          <w:color w:val="auto"/>
          <w:szCs w:val="28"/>
        </w:rPr>
        <w:t>:</w:t>
      </w:r>
    </w:p>
    <w:p w:rsidR="00C07C32" w:rsidRPr="00FB4C88" w:rsidRDefault="00C07C32" w:rsidP="00C07C32">
      <w:pPr>
        <w:spacing w:after="120"/>
        <w:ind w:firstLine="567"/>
        <w:jc w:val="both"/>
      </w:pPr>
      <w:r w:rsidRPr="00FB4C88">
        <w:t xml:space="preserve">Nhìn chung, tình hình kinh tế - xã hội trên địa bàn Huyện tiếp tục phát triển, </w:t>
      </w:r>
      <w:r w:rsidRPr="00FB4C88">
        <w:rPr>
          <w:rFonts w:eastAsia="Calibri"/>
          <w:lang w:eastAsia="ar-SA"/>
        </w:rPr>
        <w:t>đã thực hiện đạt 0</w:t>
      </w:r>
      <w:r>
        <w:rPr>
          <w:rFonts w:eastAsia="Calibri"/>
          <w:lang w:eastAsia="ar-SA"/>
        </w:rPr>
        <w:t>7</w:t>
      </w:r>
      <w:r w:rsidRPr="00FB4C88">
        <w:rPr>
          <w:rFonts w:eastAsia="Calibri"/>
          <w:lang w:eastAsia="ar-SA"/>
        </w:rPr>
        <w:t xml:space="preserve">/16 chỉ tiêu </w:t>
      </w:r>
      <w:r w:rsidRPr="00AC5185">
        <w:rPr>
          <w:rFonts w:eastAsia="Calibri"/>
          <w:i/>
          <w:color w:val="000000" w:themeColor="text1"/>
          <w:lang w:eastAsia="ar-SA"/>
        </w:rPr>
        <w:t>(thu ngân sách, xây dựng nông thôn mới; tỷ lệ dân tham gia bảo hiểm y tế, môi trường, tuyển quân, xây dựng lực lượng và tỷ lệ điều tra các vụ trọng án)</w:t>
      </w:r>
      <w:r w:rsidRPr="00AC5185">
        <w:rPr>
          <w:rFonts w:eastAsia="Calibri"/>
          <w:color w:val="000000" w:themeColor="text1"/>
          <w:lang w:eastAsia="ar-SA"/>
        </w:rPr>
        <w:t>; còn lại 09/16 chỉ tiêu đang tiếp tục thực hiện với tỉ lệ thực hiện đạt t</w:t>
      </w:r>
      <w:r w:rsidR="00D60323">
        <w:rPr>
          <w:rFonts w:eastAsia="Calibri"/>
          <w:color w:val="000000" w:themeColor="text1"/>
          <w:lang w:eastAsia="ar-SA"/>
        </w:rPr>
        <w:t>ừ</w:t>
      </w:r>
      <w:r w:rsidRPr="00AC5185">
        <w:rPr>
          <w:rFonts w:eastAsia="Calibri"/>
          <w:color w:val="000000" w:themeColor="text1"/>
          <w:lang w:eastAsia="ar-SA"/>
        </w:rPr>
        <w:t xml:space="preserve"> trên 60% đến 98%, trong đó có một số chỉ tiêu thành phần đã vượt Kế hoạch đề ra </w:t>
      </w:r>
      <w:r w:rsidRPr="00AC5185">
        <w:rPr>
          <w:rFonts w:eastAsia="Calibri"/>
          <w:i/>
          <w:color w:val="000000" w:themeColor="text1"/>
          <w:lang w:eastAsia="ar-SA"/>
        </w:rPr>
        <w:t xml:space="preserve">(diện tích sản xuất hoa màu; giải quyết việc làm) </w:t>
      </w:r>
      <w:r w:rsidRPr="00AC5185">
        <w:rPr>
          <w:rFonts w:eastAsia="Calibri"/>
          <w:color w:val="000000" w:themeColor="text1"/>
          <w:lang w:eastAsia="ar-SA"/>
        </w:rPr>
        <w:t>và một số chỉ tiêu cuối năm mới đánh giá</w:t>
      </w:r>
      <w:r w:rsidRPr="00AC5185">
        <w:rPr>
          <w:rFonts w:eastAsia="Calibri"/>
          <w:i/>
          <w:color w:val="000000" w:themeColor="text1"/>
          <w:lang w:eastAsia="ar-SA"/>
        </w:rPr>
        <w:t xml:space="preserve"> (thu nhập bình quân đầu người, giảm tỷ lệ hộ nghèo, xây dựng đời sống văn hóa, xây dựng xã vững mạnh về quốc phòng an ninh). </w:t>
      </w:r>
      <w:r w:rsidRPr="00AC5185">
        <w:rPr>
          <w:color w:val="000000" w:themeColor="text1"/>
        </w:rPr>
        <w:t xml:space="preserve">Sản xuất nông nghiệp ổn định; thu ngân sách trên địa bàn gần đạt chỉ tiêu; hoàn thành tốt chương trình năm học </w:t>
      </w:r>
      <w:r w:rsidRPr="00FB4C88">
        <w:t>2020-2021; thực hiện vượt chỉ tiêu về công tác tạo việc làm cho lao động nông thôn; kiểm soát có hiệu quả tình hình dịch bệnh Covid-19; an ninh chính trị, trật tự an toàn xã hội được đảm bảo, thực hiện đạt chỉ tiêu về công tác tuyển quân năm 2021.</w:t>
      </w:r>
    </w:p>
    <w:p w:rsidR="00C07C32" w:rsidRPr="00FB4C88" w:rsidRDefault="00C07C32" w:rsidP="00C07C32">
      <w:pPr>
        <w:pStyle w:val="Body1"/>
        <w:spacing w:after="120"/>
        <w:ind w:firstLine="567"/>
        <w:jc w:val="both"/>
      </w:pPr>
      <w:r w:rsidRPr="00FB4C88">
        <w:t>Tuy nhiên</w:t>
      </w:r>
      <w:r>
        <w:t>,</w:t>
      </w:r>
      <w:r w:rsidRPr="00FB4C88">
        <w:t xml:space="preserve"> bên cạnh những kết quả đạt được thì vẫn còn một số khó khăn hạn chế như: </w:t>
      </w:r>
      <w:r>
        <w:t>Thu nợ Chương trình 105 chỉ mới đạt 65%, s</w:t>
      </w:r>
      <w:r w:rsidRPr="00FB4C88">
        <w:t xml:space="preserve">ố lượng lao động đi làm việc có thời hạn ở nước ngoài đạt thấp với tỉ lệ đạt 44%; </w:t>
      </w:r>
      <w:r>
        <w:rPr>
          <w:color w:val="auto"/>
          <w:szCs w:val="28"/>
        </w:rPr>
        <w:t>tỷ lệ học sinh  chưa có điều kiện để học online là 2.055/7.416 em, chiếm 27,7%</w:t>
      </w:r>
      <w:r w:rsidRPr="00FB4C88">
        <w:rPr>
          <w:color w:val="auto"/>
          <w:szCs w:val="28"/>
        </w:rPr>
        <w:t xml:space="preserve">. </w:t>
      </w:r>
    </w:p>
    <w:p w:rsidR="00C07C32" w:rsidRDefault="00D60323" w:rsidP="00C07C32">
      <w:pPr>
        <w:spacing w:after="120"/>
        <w:ind w:firstLine="567"/>
        <w:jc w:val="both"/>
      </w:pPr>
      <w:r w:rsidRPr="00FB4C88">
        <w:t xml:space="preserve">Tiến </w:t>
      </w:r>
      <w:r w:rsidR="00C07C32" w:rsidRPr="00FB4C88">
        <w:t>độ triển khai lập thủ tục đầu tư</w:t>
      </w:r>
      <w:r>
        <w:t>, thi công</w:t>
      </w:r>
      <w:r w:rsidR="00C07C32" w:rsidRPr="00FB4C88">
        <w:t xml:space="preserve"> một số công trình xây dựng cơ bản còn chậm</w:t>
      </w:r>
      <w:r w:rsidR="00C07C32" w:rsidRPr="005F7F39">
        <w:t xml:space="preserve"> </w:t>
      </w:r>
      <w:r w:rsidR="00C07C32">
        <w:t>và do khan hiếm cục bộ, tăng giá một số vật liệu xây dựng như: cát san lắp, cát xây dựng, đất đắp nền, sắt xây dựng…</w:t>
      </w:r>
      <w:r w:rsidR="00C07C32" w:rsidRPr="00FB4C88">
        <w:t xml:space="preserve"> nên tỷ giải ngân vốn đạt thấp; việc kiện toàn và củng cố hoạt động của Hợp tác xã còn chậm; tình hình dịch bệnh Covid-19 diễn biến hết sức phức tạp.</w:t>
      </w:r>
    </w:p>
    <w:p w:rsidR="00C07C32" w:rsidRDefault="00C07C32" w:rsidP="00C07C32">
      <w:pPr>
        <w:spacing w:after="120"/>
        <w:ind w:firstLine="567"/>
        <w:jc w:val="both"/>
      </w:pPr>
      <w:r w:rsidRPr="00FB4C88">
        <w:t xml:space="preserve">Nguyên nhân, do dịch bệnh Covid-19 diễn biến phức tạp nên có nhiều lao động đã trúng tuyển nhưng không xuất cảnh được; một số công trình có nguồn vốn lớn nhưng chủ đầu tư </w:t>
      </w:r>
      <w:r w:rsidRPr="00FB4C88">
        <w:rPr>
          <w:i/>
        </w:rPr>
        <w:t xml:space="preserve">(Ban quản lý dự án </w:t>
      </w:r>
      <w:r>
        <w:rPr>
          <w:i/>
        </w:rPr>
        <w:t>và</w:t>
      </w:r>
      <w:r w:rsidRPr="00FB4C88">
        <w:rPr>
          <w:i/>
        </w:rPr>
        <w:t xml:space="preserve"> </w:t>
      </w:r>
      <w:r>
        <w:rPr>
          <w:i/>
        </w:rPr>
        <w:t>p</w:t>
      </w:r>
      <w:r w:rsidRPr="00FB4C88">
        <w:rPr>
          <w:i/>
        </w:rPr>
        <w:t>hát triển quỹ đất)</w:t>
      </w:r>
      <w:r w:rsidRPr="00FB4C88">
        <w:t xml:space="preserve"> chuẩn bị hồ sơ chậm nên đưa ra đấu thầu khởi công </w:t>
      </w:r>
      <w:r>
        <w:t>chậm, các công trình đều</w:t>
      </w:r>
      <w:r w:rsidRPr="00FB4C88">
        <w:t xml:space="preserve"> ngưng thi công </w:t>
      </w:r>
      <w:r>
        <w:t>từ khi bùn phát dịch</w:t>
      </w:r>
      <w:r w:rsidRPr="00FB4C88">
        <w:t xml:space="preserve"> Covid-19</w:t>
      </w:r>
      <w:r>
        <w:t xml:space="preserve"> đợt 4 đến nay và do khan hiếm cục bộ, tăng giá một số vật liệu xây dựng như: cát san lắp, cát xây dựng, đất đắp nền, sắt xây dựng…</w:t>
      </w:r>
      <w:r w:rsidRPr="00FB4C88">
        <w:t xml:space="preserve"> nên tỷ giải ngân vốn đạt thấp; </w:t>
      </w:r>
      <w:r>
        <w:t xml:space="preserve">các hoạt động sản xuất, thương mại, dịch </w:t>
      </w:r>
      <w:r>
        <w:lastRenderedPageBreak/>
        <w:t>vụ dừng hoạt động hoặc buộ</w:t>
      </w:r>
      <w:r w:rsidR="00D60323">
        <w:t>c</w:t>
      </w:r>
      <w:r>
        <w:t xml:space="preserve"> phải giảm công suất, việc tiếp cận các nguồn vốn vay cũng gặp không ít khó khăn do thực hiện giãn cách xã hội</w:t>
      </w:r>
      <w:r w:rsidRPr="00FB4C88">
        <w:t>.</w:t>
      </w:r>
      <w:r>
        <w:t xml:space="preserve"> Mặt khác, tình hình dịch bệnh trên địa bàn Huyện </w:t>
      </w:r>
      <w:r w:rsidR="00262D1B">
        <w:t xml:space="preserve">hiện nay </w:t>
      </w:r>
      <w:r>
        <w:t>đã được kiểm soát tốt, nhưng một số Chủ đầu tư vẫn chưa chủ động tiếp tục triển khai các công trình trong điều kiện đảm bảo các biện pháp phòng, chống dịch theo yêu cầu, kế hoạch đã đề ra.</w:t>
      </w:r>
    </w:p>
    <w:p w:rsidR="0007162C" w:rsidRDefault="0007162C" w:rsidP="00C07C32">
      <w:pPr>
        <w:spacing w:after="120"/>
        <w:ind w:firstLine="567"/>
        <w:jc w:val="both"/>
        <w:rPr>
          <w:b/>
        </w:rPr>
      </w:pPr>
      <w:r>
        <w:rPr>
          <w:b/>
        </w:rPr>
        <w:t>II. PHƯƠNG HƯỚNG, NHIỆM VỤ 03 THÁNG CUỐI NĂM 2021</w:t>
      </w:r>
    </w:p>
    <w:p w:rsidR="0007162C" w:rsidRDefault="0007162C" w:rsidP="0007162C">
      <w:pPr>
        <w:spacing w:after="120"/>
        <w:ind w:firstLine="567"/>
        <w:jc w:val="both"/>
      </w:pPr>
      <w:r>
        <w:rPr>
          <w:b/>
        </w:rPr>
        <w:t>1.</w:t>
      </w:r>
      <w:r>
        <w:t xml:space="preserve"> Thường xuyên kiểm tra và dự báo tình hình sâu bệnh để kịp thời hướng dẫn nông dân cách phòng và điều trị nhằm hạn chế tối đa thiệt hại trong sản xuất; khuyến cáo nông dân sản xuất nông nghiệp theo lịch thời vụ; tiếp tục triển khai thực hiện có hiệu quả Đề án tái cơ cấu ngành nông nghiệp. </w:t>
      </w:r>
    </w:p>
    <w:p w:rsidR="0007162C" w:rsidRDefault="0007162C" w:rsidP="0007162C">
      <w:pPr>
        <w:spacing w:after="120"/>
        <w:ind w:firstLine="567"/>
        <w:jc w:val="both"/>
      </w:pPr>
      <w:r>
        <w:rPr>
          <w:b/>
        </w:rPr>
        <w:t>2.</w:t>
      </w:r>
      <w:r>
        <w:t xml:space="preserve"> Tập trung tuyên truyền, vận động Nhân dân chung tay cùng với nhà nước trong thực hiện Chương trình mục tiêu Quốc gia xây dựng nông thôn mới, giữ vững các tiêu chí đã đạt đối với các xã đạt chuẩn Nông thôn mới; tập trung hoàn thành các tiêu chí các xã còn lại.</w:t>
      </w:r>
    </w:p>
    <w:p w:rsidR="0007162C" w:rsidRDefault="0007162C" w:rsidP="0007162C">
      <w:pPr>
        <w:spacing w:after="120"/>
        <w:ind w:firstLine="567"/>
        <w:jc w:val="both"/>
      </w:pPr>
      <w:r>
        <w:rPr>
          <w:b/>
        </w:rPr>
        <w:t>3.</w:t>
      </w:r>
      <w:r>
        <w:t xml:space="preserve"> Thực hiện đúng theo nội dung cam kết và giải ngân vốn đầu tư năm 2021; </w:t>
      </w:r>
      <w:r w:rsidR="00BA15AD">
        <w:t xml:space="preserve">xem xét </w:t>
      </w:r>
      <w:r>
        <w:t xml:space="preserve">kiểm điểm trách nhiệm Thủ trưởng các đơn vị và Chủ đầu tư thực hiện giải ngân cả năm đạt thấp. Tập trung thực hiện nghiêm các nhiệm vụ, giải pháp thúc đẩy giải ngân kế hoạch vốn đầu tư năm 2021 như: nhanh chóng đưa ra đấu thầu các công trình còn lại để tranh thủ cho ứng vốn đã </w:t>
      </w:r>
      <w:r w:rsidR="00D3378E">
        <w:t xml:space="preserve">được bố trí (khoản 40%). Khẩn trương thực hiện </w:t>
      </w:r>
      <w:bookmarkStart w:id="0" w:name="_GoBack"/>
      <w:bookmarkEnd w:id="0"/>
      <w:r w:rsidR="00D3378E">
        <w:t>triển khai thi công các công trình còn lại của kế hoạch vốn năm 2021 và tiếp tục triển khai các công trình đã tạm dừng, đảm bảo các biện pháp an toàn phòng, chống dịch.</w:t>
      </w:r>
    </w:p>
    <w:p w:rsidR="0007162C" w:rsidRDefault="0007162C" w:rsidP="0007162C">
      <w:pPr>
        <w:spacing w:after="120"/>
        <w:ind w:firstLine="567"/>
        <w:jc w:val="both"/>
      </w:pPr>
      <w:r>
        <w:rPr>
          <w:b/>
        </w:rPr>
        <w:t>4.</w:t>
      </w:r>
      <w:r>
        <w:t xml:space="preserve"> Tập trung thu ngân sách và thu nợ các chương trình; chi ngân sách đảm bảo đúng dự toán được duyệt.</w:t>
      </w:r>
    </w:p>
    <w:p w:rsidR="0007162C" w:rsidRDefault="0007162C" w:rsidP="0007162C">
      <w:pPr>
        <w:spacing w:after="120"/>
        <w:ind w:firstLine="567"/>
        <w:jc w:val="both"/>
      </w:pPr>
      <w:r>
        <w:rPr>
          <w:b/>
        </w:rPr>
        <w:t>5.</w:t>
      </w:r>
      <w:r>
        <w:t xml:space="preserve"> Tích cực tuyên truyền, vận động và triển khai thực hiện kiên quyết, quyết liệt các biện pháp phòng, chống dịch bệnh Covid-19, khôi phục sản xuất kinh doanh. Vận động Nhân dân tích cực gia bảo hiểm y tế; thực hiện tốt công tác đào tạo nghề, giải quyết việc làm.</w:t>
      </w:r>
    </w:p>
    <w:p w:rsidR="0007162C" w:rsidRDefault="0007162C" w:rsidP="0007162C">
      <w:pPr>
        <w:spacing w:after="120"/>
        <w:ind w:firstLine="567"/>
        <w:jc w:val="both"/>
      </w:pPr>
      <w:r>
        <w:rPr>
          <w:b/>
        </w:rPr>
        <w:t>6.</w:t>
      </w:r>
      <w:r>
        <w:t xml:space="preserve"> Triển khai thực hiện có hiệu quả việc tổ chức dạy học Online theo chỉ đạo của Tỉnh. </w:t>
      </w:r>
    </w:p>
    <w:p w:rsidR="0007162C" w:rsidRDefault="0007162C" w:rsidP="0007162C">
      <w:pPr>
        <w:spacing w:after="120"/>
        <w:ind w:firstLine="567"/>
        <w:jc w:val="both"/>
      </w:pPr>
      <w:r>
        <w:rPr>
          <w:b/>
        </w:rPr>
        <w:t xml:space="preserve">7. </w:t>
      </w:r>
      <w:r>
        <w:t xml:space="preserve">Thực hiện tốt công tác tiếp công dân và công tác giải quyết các khiếu nại, tố cáo của công dân; thực hiện tốt các nội dung về cải cách hành chính, tập trung xây dựng chính quyền “kỷ cương, trách nhiệm” phục vụ </w:t>
      </w:r>
      <w:r w:rsidR="00565910">
        <w:t xml:space="preserve">Nhân </w:t>
      </w:r>
      <w:r>
        <w:t>dân.</w:t>
      </w:r>
    </w:p>
    <w:p w:rsidR="0007162C" w:rsidRDefault="0007162C" w:rsidP="0007162C">
      <w:pPr>
        <w:spacing w:after="120"/>
        <w:ind w:firstLine="567"/>
        <w:jc w:val="both"/>
      </w:pPr>
      <w:r>
        <w:rPr>
          <w:b/>
        </w:rPr>
        <w:t>8.</w:t>
      </w:r>
      <w:r>
        <w:t xml:space="preserve"> Tăng cường công tác tuần tra, kiểm soát đẩy mạnh công tác phòng ngừa, đấu tranh phòng chống các loại tội phạm; đảm bảo an ninh chính trị, trật tự an toàn xã hội; thường xuyên tuần tra đảm bảo an toàn giao thông; tuyên truyền và kiểm tra công tác phòng chống cháy nổ. Phối hợp các ngành chức năng thực hiện tốt công tác kiểm soát biên giới, phục vụ có hiệu quả cho công tác phòng, chống dịch bệnh. </w:t>
      </w:r>
    </w:p>
    <w:p w:rsidR="0007162C" w:rsidRDefault="0007162C" w:rsidP="0007162C">
      <w:pPr>
        <w:spacing w:after="120"/>
        <w:ind w:firstLine="567"/>
        <w:jc w:val="both"/>
      </w:pPr>
      <w:r>
        <w:rPr>
          <w:b/>
        </w:rPr>
        <w:lastRenderedPageBreak/>
        <w:t>9.</w:t>
      </w:r>
      <w:r>
        <w:t xml:space="preserve"> Phối hợp chặt chẽ với Mặt trận Tổ quốc và các Đoàn thể </w:t>
      </w:r>
      <w:r w:rsidR="00BA15AD">
        <w:t>Huyện</w:t>
      </w:r>
      <w:r>
        <w:t>, các đơn vị đóng trên địa bàn trong triển khai thực hiện các nhiệm vụ, giải pháp phát triển kinh tế - xã hội, đảm bảo quốc phòng-an ninh, phòng chống dịch bệnh.</w:t>
      </w:r>
    </w:p>
    <w:p w:rsidR="00E50307" w:rsidRDefault="00CA3800" w:rsidP="006F5713">
      <w:pPr>
        <w:spacing w:after="120"/>
        <w:ind w:firstLine="567"/>
        <w:jc w:val="both"/>
      </w:pPr>
      <w:r w:rsidRPr="006F5713">
        <w:t>Trên đây là báo cáo tình hình kinh tế - xã hội, quốc phò</w:t>
      </w:r>
      <w:r w:rsidR="00617DC5" w:rsidRPr="006F5713">
        <w:t xml:space="preserve">ng - an ninh 9 tháng đầu năm </w:t>
      </w:r>
      <w:r w:rsidRPr="006F5713">
        <w:t xml:space="preserve">và nhiệm vụ, giải pháp 3 tháng cuối năm 2021 của Ủy ban nhân dân huyện Tân </w:t>
      </w:r>
      <w:r>
        <w:t>Hồng./.</w:t>
      </w:r>
    </w:p>
    <w:p w:rsidR="00E50307" w:rsidRDefault="00E50307">
      <w:pPr>
        <w:ind w:firstLine="720"/>
        <w:jc w:val="both"/>
        <w:rPr>
          <w:sz w:val="4"/>
        </w:rPr>
      </w:pPr>
    </w:p>
    <w:p w:rsidR="00E50307" w:rsidRDefault="00E50307">
      <w:pPr>
        <w:ind w:firstLine="720"/>
        <w:jc w:val="both"/>
        <w:rPr>
          <w:sz w:val="4"/>
        </w:rPr>
      </w:pPr>
    </w:p>
    <w:tbl>
      <w:tblPr>
        <w:tblW w:w="0" w:type="auto"/>
        <w:tblInd w:w="108" w:type="dxa"/>
        <w:tblLayout w:type="fixed"/>
        <w:tblLook w:val="0000" w:firstRow="0" w:lastRow="0" w:firstColumn="0" w:lastColumn="0" w:noHBand="0" w:noVBand="0"/>
      </w:tblPr>
      <w:tblGrid>
        <w:gridCol w:w="4263"/>
        <w:gridCol w:w="4809"/>
      </w:tblGrid>
      <w:tr w:rsidR="00E50307">
        <w:trPr>
          <w:trHeight w:val="310"/>
        </w:trPr>
        <w:tc>
          <w:tcPr>
            <w:tcW w:w="4263" w:type="dxa"/>
            <w:shd w:val="clear" w:color="auto" w:fill="auto"/>
          </w:tcPr>
          <w:p w:rsidR="00E50307" w:rsidRDefault="00E50307" w:rsidP="006567E7">
            <w:pPr>
              <w:pStyle w:val="Heading3"/>
              <w:numPr>
                <w:ilvl w:val="0"/>
                <w:numId w:val="0"/>
              </w:numPr>
              <w:jc w:val="left"/>
            </w:pPr>
            <w:r>
              <w:rPr>
                <w:i/>
                <w:sz w:val="24"/>
              </w:rPr>
              <w:t>Nơi nhận:</w:t>
            </w:r>
            <w:r>
              <w:rPr>
                <w:i/>
                <w:sz w:val="24"/>
              </w:rPr>
              <w:tab/>
            </w:r>
          </w:p>
        </w:tc>
        <w:tc>
          <w:tcPr>
            <w:tcW w:w="4809" w:type="dxa"/>
            <w:shd w:val="clear" w:color="auto" w:fill="auto"/>
          </w:tcPr>
          <w:p w:rsidR="00E50307" w:rsidRDefault="00E50307" w:rsidP="001E5D61">
            <w:pPr>
              <w:pStyle w:val="Heading3"/>
            </w:pPr>
            <w:r>
              <w:rPr>
                <w:szCs w:val="28"/>
              </w:rPr>
              <w:t>TM. ỦY BAN NHÂN DÂN</w:t>
            </w:r>
          </w:p>
        </w:tc>
      </w:tr>
      <w:tr w:rsidR="00E50307" w:rsidTr="0007162C">
        <w:trPr>
          <w:trHeight w:val="709"/>
        </w:trPr>
        <w:tc>
          <w:tcPr>
            <w:tcW w:w="4263" w:type="dxa"/>
            <w:shd w:val="clear" w:color="auto" w:fill="auto"/>
          </w:tcPr>
          <w:p w:rsidR="00E50307" w:rsidRDefault="00E50307">
            <w:pPr>
              <w:jc w:val="both"/>
              <w:rPr>
                <w:sz w:val="22"/>
                <w:szCs w:val="22"/>
              </w:rPr>
            </w:pPr>
            <w:r>
              <w:rPr>
                <w:sz w:val="22"/>
                <w:szCs w:val="22"/>
              </w:rPr>
              <w:t xml:space="preserve">- </w:t>
            </w:r>
            <w:r w:rsidR="001E5141">
              <w:rPr>
                <w:sz w:val="22"/>
                <w:szCs w:val="22"/>
              </w:rPr>
              <w:t>BTV Huyện ủy</w:t>
            </w:r>
            <w:r>
              <w:rPr>
                <w:sz w:val="22"/>
                <w:szCs w:val="22"/>
              </w:rPr>
              <w:t>;</w:t>
            </w:r>
          </w:p>
          <w:p w:rsidR="00E50307" w:rsidRDefault="00E0480D">
            <w:pPr>
              <w:jc w:val="both"/>
            </w:pPr>
            <w:r>
              <w:rPr>
                <w:sz w:val="22"/>
                <w:szCs w:val="22"/>
              </w:rPr>
              <w:t xml:space="preserve">- </w:t>
            </w:r>
            <w:r w:rsidR="00E50307">
              <w:rPr>
                <w:sz w:val="22"/>
                <w:szCs w:val="22"/>
              </w:rPr>
              <w:t>TT</w:t>
            </w:r>
            <w:r>
              <w:rPr>
                <w:sz w:val="22"/>
                <w:szCs w:val="22"/>
              </w:rPr>
              <w:t>/</w:t>
            </w:r>
            <w:r w:rsidR="00E50307">
              <w:rPr>
                <w:sz w:val="22"/>
                <w:szCs w:val="22"/>
              </w:rPr>
              <w:t xml:space="preserve">HĐND </w:t>
            </w:r>
            <w:r w:rsidR="008354A6">
              <w:rPr>
                <w:sz w:val="22"/>
                <w:szCs w:val="22"/>
              </w:rPr>
              <w:t>Huyện</w:t>
            </w:r>
            <w:r w:rsidR="00E50307">
              <w:rPr>
                <w:sz w:val="22"/>
                <w:szCs w:val="22"/>
              </w:rPr>
              <w:t>;</w:t>
            </w:r>
            <w:r w:rsidR="00E50307">
              <w:rPr>
                <w:sz w:val="22"/>
                <w:szCs w:val="22"/>
              </w:rPr>
              <w:tab/>
            </w:r>
            <w:r w:rsidR="00E50307">
              <w:rPr>
                <w:sz w:val="22"/>
                <w:szCs w:val="22"/>
              </w:rPr>
              <w:tab/>
            </w:r>
          </w:p>
          <w:p w:rsidR="00E50307" w:rsidRDefault="00E50307">
            <w:pPr>
              <w:jc w:val="both"/>
            </w:pPr>
            <w:r>
              <w:rPr>
                <w:sz w:val="22"/>
                <w:szCs w:val="22"/>
              </w:rPr>
              <w:t>- CT, các PCT</w:t>
            </w:r>
            <w:r w:rsidR="00E0480D">
              <w:rPr>
                <w:sz w:val="22"/>
                <w:szCs w:val="22"/>
              </w:rPr>
              <w:t>/</w:t>
            </w:r>
            <w:r>
              <w:rPr>
                <w:sz w:val="22"/>
                <w:szCs w:val="22"/>
              </w:rPr>
              <w:t xml:space="preserve">UBND </w:t>
            </w:r>
            <w:r w:rsidR="008354A6">
              <w:rPr>
                <w:sz w:val="22"/>
                <w:szCs w:val="22"/>
              </w:rPr>
              <w:t>Huyện</w:t>
            </w:r>
            <w:r>
              <w:rPr>
                <w:sz w:val="22"/>
                <w:szCs w:val="22"/>
              </w:rPr>
              <w:t>;</w:t>
            </w:r>
          </w:p>
          <w:p w:rsidR="00E50307" w:rsidRDefault="00E50307">
            <w:pPr>
              <w:jc w:val="both"/>
              <w:rPr>
                <w:sz w:val="22"/>
                <w:szCs w:val="22"/>
              </w:rPr>
            </w:pPr>
            <w:r>
              <w:rPr>
                <w:sz w:val="22"/>
                <w:szCs w:val="22"/>
              </w:rPr>
              <w:t xml:space="preserve">- </w:t>
            </w:r>
            <w:r w:rsidR="00833507">
              <w:rPr>
                <w:sz w:val="22"/>
                <w:szCs w:val="22"/>
              </w:rPr>
              <w:t>Các phòng, ban, ngành Huyện</w:t>
            </w:r>
            <w:r>
              <w:rPr>
                <w:sz w:val="22"/>
                <w:szCs w:val="22"/>
              </w:rPr>
              <w:t>;</w:t>
            </w:r>
          </w:p>
          <w:p w:rsidR="00833507" w:rsidRDefault="00833507">
            <w:pPr>
              <w:jc w:val="both"/>
            </w:pPr>
            <w:r>
              <w:rPr>
                <w:sz w:val="22"/>
                <w:szCs w:val="22"/>
              </w:rPr>
              <w:t>- UBND các xã, thị trấn;</w:t>
            </w:r>
          </w:p>
          <w:p w:rsidR="00E50307" w:rsidRDefault="00E50307">
            <w:pPr>
              <w:jc w:val="both"/>
            </w:pPr>
            <w:r>
              <w:rPr>
                <w:sz w:val="22"/>
                <w:szCs w:val="22"/>
              </w:rPr>
              <w:t>- LĐVP;</w:t>
            </w:r>
          </w:p>
          <w:p w:rsidR="00E50307" w:rsidRDefault="00E50307" w:rsidP="00E0480D">
            <w:r>
              <w:rPr>
                <w:sz w:val="22"/>
                <w:szCs w:val="22"/>
              </w:rPr>
              <w:t>- Lưu VT</w:t>
            </w:r>
            <w:r w:rsidR="008354A6">
              <w:rPr>
                <w:sz w:val="22"/>
                <w:szCs w:val="22"/>
              </w:rPr>
              <w:t>, NC</w:t>
            </w:r>
            <w:r w:rsidR="008354A6">
              <w:rPr>
                <w:sz w:val="22"/>
                <w:szCs w:val="22"/>
                <w:vertAlign w:val="subscript"/>
              </w:rPr>
              <w:t>Tài</w:t>
            </w:r>
            <w:r>
              <w:rPr>
                <w:sz w:val="22"/>
                <w:szCs w:val="22"/>
              </w:rPr>
              <w:t>.</w:t>
            </w:r>
            <w:r>
              <w:rPr>
                <w:sz w:val="22"/>
                <w:szCs w:val="22"/>
              </w:rPr>
              <w:tab/>
            </w:r>
          </w:p>
        </w:tc>
        <w:tc>
          <w:tcPr>
            <w:tcW w:w="4809" w:type="dxa"/>
            <w:shd w:val="clear" w:color="auto" w:fill="auto"/>
          </w:tcPr>
          <w:p w:rsidR="00E50307" w:rsidRDefault="00E312DD" w:rsidP="001E5D61">
            <w:pPr>
              <w:jc w:val="center"/>
            </w:pPr>
            <w:r>
              <w:rPr>
                <w:b/>
              </w:rPr>
              <w:t>KT.</w:t>
            </w:r>
            <w:r w:rsidR="0007162C">
              <w:rPr>
                <w:b/>
              </w:rPr>
              <w:t xml:space="preserve"> </w:t>
            </w:r>
            <w:r w:rsidR="00E50307">
              <w:rPr>
                <w:b/>
              </w:rPr>
              <w:t>CHỦ TỊCH</w:t>
            </w:r>
          </w:p>
          <w:p w:rsidR="00E50307" w:rsidRPr="00E312DD" w:rsidRDefault="00E312DD" w:rsidP="001E5D61">
            <w:pPr>
              <w:jc w:val="center"/>
              <w:rPr>
                <w:b/>
              </w:rPr>
            </w:pPr>
            <w:r w:rsidRPr="00E312DD">
              <w:rPr>
                <w:b/>
              </w:rPr>
              <w:t>PHÓ CHỦ TỊCH</w:t>
            </w:r>
          </w:p>
          <w:p w:rsidR="00E50307" w:rsidRDefault="00E50307" w:rsidP="001E5D61">
            <w:pPr>
              <w:jc w:val="center"/>
              <w:rPr>
                <w:b/>
                <w:i/>
              </w:rPr>
            </w:pPr>
          </w:p>
          <w:p w:rsidR="00E312DD" w:rsidRDefault="00E312DD" w:rsidP="001E5D61">
            <w:pPr>
              <w:jc w:val="center"/>
              <w:rPr>
                <w:b/>
                <w:i/>
              </w:rPr>
            </w:pPr>
          </w:p>
          <w:p w:rsidR="009C4651" w:rsidRDefault="009C4651" w:rsidP="001E5D61">
            <w:pPr>
              <w:jc w:val="center"/>
              <w:rPr>
                <w:b/>
                <w:i/>
              </w:rPr>
            </w:pPr>
          </w:p>
          <w:p w:rsidR="00E312DD" w:rsidRDefault="00E312DD" w:rsidP="001E5D61">
            <w:pPr>
              <w:jc w:val="center"/>
              <w:rPr>
                <w:b/>
                <w:i/>
              </w:rPr>
            </w:pPr>
          </w:p>
          <w:p w:rsidR="00E312DD" w:rsidRPr="00E312DD" w:rsidRDefault="00E312DD" w:rsidP="001E5D61">
            <w:pPr>
              <w:jc w:val="center"/>
              <w:rPr>
                <w:b/>
              </w:rPr>
            </w:pPr>
            <w:r>
              <w:rPr>
                <w:b/>
              </w:rPr>
              <w:t>Huỳnh Văn Nhã</w:t>
            </w:r>
          </w:p>
        </w:tc>
      </w:tr>
    </w:tbl>
    <w:p w:rsidR="00E50307" w:rsidRDefault="00E50307">
      <w:pPr>
        <w:rPr>
          <w:sz w:val="2"/>
          <w:szCs w:val="2"/>
        </w:rPr>
      </w:pPr>
    </w:p>
    <w:sectPr w:rsidR="00E50307" w:rsidSect="00262D1B">
      <w:headerReference w:type="default" r:id="rId9"/>
      <w:headerReference w:type="first" r:id="rId10"/>
      <w:pgSz w:w="11906" w:h="16838" w:code="9"/>
      <w:pgMar w:top="1134" w:right="1134" w:bottom="1134" w:left="1701" w:header="709" w:footer="5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A5" w:rsidRDefault="007C71A5">
      <w:r>
        <w:separator/>
      </w:r>
    </w:p>
  </w:endnote>
  <w:endnote w:type="continuationSeparator" w:id="0">
    <w:p w:rsidR="007C71A5" w:rsidRDefault="007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A5" w:rsidRDefault="007C71A5">
      <w:r>
        <w:separator/>
      </w:r>
    </w:p>
  </w:footnote>
  <w:footnote w:type="continuationSeparator" w:id="0">
    <w:p w:rsidR="007C71A5" w:rsidRDefault="007C71A5">
      <w:r>
        <w:continuationSeparator/>
      </w:r>
    </w:p>
  </w:footnote>
  <w:footnote w:id="1">
    <w:p w:rsidR="00406AF8" w:rsidRDefault="00406AF8" w:rsidP="00406AF8">
      <w:pPr>
        <w:pStyle w:val="FootnoteText"/>
        <w:spacing w:after="120"/>
        <w:ind w:firstLine="284"/>
        <w:jc w:val="both"/>
      </w:pPr>
      <w:r>
        <w:rPr>
          <w:rStyle w:val="FootnoteReference"/>
        </w:rPr>
        <w:footnoteRef/>
      </w:r>
      <w:r>
        <w:t xml:space="preserve"> </w:t>
      </w:r>
      <w:r w:rsidRPr="006F5713">
        <w:t xml:space="preserve">“Nghĩa Nhân Hội quán” xã Tân Phước với 65 thành viên; “Tân Tạo Hội quán” xã Bình Phú với 77 thành viên; “Tân Hòa hội quán” xã Tân Hộ Cơ với 75 thành viên; “Tâm Phát Hội quán” xã An Phước với 44 thành viên; “Sa Rài Hội quán” thị trấn Sa Rài với 48 thành viên; “Thành Tân Hội quán” xã Tân Thành B với 40 thành viên; </w:t>
      </w:r>
      <w:r>
        <w:t>“</w:t>
      </w:r>
      <w:r w:rsidRPr="006F5713">
        <w:t xml:space="preserve">Tâm Bình Hội quán” xã Thông Bình với 50 thành viên; “Thành Thắng Hội quán” xã Tân Thành A với 51 thành viên và </w:t>
      </w:r>
      <w:r w:rsidRPr="006F5713">
        <w:rPr>
          <w:color w:val="FF0000"/>
        </w:rPr>
        <w:t xml:space="preserve">“Tâm Chí </w:t>
      </w:r>
      <w:r w:rsidRPr="006F5713">
        <w:t>Hội quán” xã Tân Công Chí với 69 thành viên.</w:t>
      </w:r>
    </w:p>
  </w:footnote>
  <w:footnote w:id="2">
    <w:p w:rsidR="00E50307" w:rsidRPr="00EF1E2C" w:rsidRDefault="00E50307" w:rsidP="00406AF8">
      <w:pPr>
        <w:pStyle w:val="FootnoteText"/>
        <w:spacing w:after="120"/>
        <w:ind w:firstLine="284"/>
        <w:jc w:val="both"/>
      </w:pPr>
      <w:r w:rsidRPr="00EF1E2C">
        <w:rPr>
          <w:rStyle w:val="Ktccch"/>
        </w:rPr>
        <w:footnoteRef/>
      </w:r>
      <w:r w:rsidRPr="00EF1E2C">
        <w:rPr>
          <w:b/>
          <w:spacing w:val="-2"/>
        </w:rPr>
        <w:t xml:space="preserve"> </w:t>
      </w:r>
      <w:r w:rsidRPr="00EF1E2C">
        <w:rPr>
          <w:rStyle w:val="SubtleEmphasis"/>
          <w:i w:val="0"/>
          <w:color w:val="auto"/>
          <w:spacing w:val="-2"/>
        </w:rPr>
        <w:t xml:space="preserve">Tổng thu ngân sách </w:t>
      </w:r>
      <w:r w:rsidR="00A865BC" w:rsidRPr="00EF1E2C">
        <w:rPr>
          <w:rStyle w:val="SubtleEmphasis"/>
          <w:i w:val="0"/>
          <w:color w:val="auto"/>
          <w:spacing w:val="-2"/>
        </w:rPr>
        <w:t>0</w:t>
      </w:r>
      <w:r w:rsidR="00B920E0" w:rsidRPr="00EF1E2C">
        <w:rPr>
          <w:rStyle w:val="SubtleEmphasis"/>
          <w:i w:val="0"/>
          <w:color w:val="auto"/>
          <w:spacing w:val="-2"/>
        </w:rPr>
        <w:t>9</w:t>
      </w:r>
      <w:r w:rsidR="00CC5AF5" w:rsidRPr="00EF1E2C">
        <w:rPr>
          <w:rStyle w:val="SubtleEmphasis"/>
          <w:i w:val="0"/>
          <w:color w:val="auto"/>
          <w:spacing w:val="-2"/>
        </w:rPr>
        <w:t xml:space="preserve"> tháng đầu</w:t>
      </w:r>
      <w:r w:rsidRPr="00EF1E2C">
        <w:rPr>
          <w:rStyle w:val="SubtleEmphasis"/>
          <w:i w:val="0"/>
          <w:color w:val="auto"/>
          <w:spacing w:val="-2"/>
        </w:rPr>
        <w:t xml:space="preserve"> năm 202</w:t>
      </w:r>
      <w:r w:rsidR="00A865BC" w:rsidRPr="00EF1E2C">
        <w:rPr>
          <w:rStyle w:val="SubtleEmphasis"/>
          <w:i w:val="0"/>
          <w:color w:val="auto"/>
          <w:spacing w:val="-2"/>
        </w:rPr>
        <w:t>1</w:t>
      </w:r>
      <w:r w:rsidRPr="00EF1E2C">
        <w:rPr>
          <w:rStyle w:val="SubtleEmphasis"/>
          <w:i w:val="0"/>
          <w:color w:val="auto"/>
          <w:spacing w:val="-2"/>
        </w:rPr>
        <w:t xml:space="preserve"> là </w:t>
      </w:r>
      <w:r w:rsidR="00052A26" w:rsidRPr="00EF1E2C">
        <w:rPr>
          <w:rStyle w:val="SubtleEmphasis"/>
          <w:i w:val="0"/>
          <w:color w:val="auto"/>
          <w:spacing w:val="-2"/>
        </w:rPr>
        <w:t>678</w:t>
      </w:r>
      <w:r w:rsidR="00E5231C" w:rsidRPr="00EF1E2C">
        <w:rPr>
          <w:rStyle w:val="SubtleEmphasis"/>
          <w:i w:val="0"/>
          <w:color w:val="auto"/>
          <w:spacing w:val="-2"/>
        </w:rPr>
        <w:t>,</w:t>
      </w:r>
      <w:r w:rsidR="00052A26" w:rsidRPr="00EF1E2C">
        <w:rPr>
          <w:rStyle w:val="SubtleEmphasis"/>
          <w:i w:val="0"/>
          <w:color w:val="auto"/>
          <w:spacing w:val="-2"/>
        </w:rPr>
        <w:t>39</w:t>
      </w:r>
      <w:r w:rsidR="0098156D">
        <w:rPr>
          <w:rStyle w:val="SubtleEmphasis"/>
          <w:i w:val="0"/>
          <w:color w:val="auto"/>
          <w:spacing w:val="-2"/>
        </w:rPr>
        <w:t>9</w:t>
      </w:r>
      <w:r w:rsidRPr="00EF1E2C">
        <w:rPr>
          <w:rStyle w:val="SubtleEmphasis"/>
          <w:i w:val="0"/>
          <w:color w:val="auto"/>
          <w:spacing w:val="-2"/>
        </w:rPr>
        <w:t>/46</w:t>
      </w:r>
      <w:r w:rsidR="00A865BC" w:rsidRPr="00EF1E2C">
        <w:rPr>
          <w:rStyle w:val="SubtleEmphasis"/>
          <w:i w:val="0"/>
          <w:color w:val="auto"/>
          <w:spacing w:val="-2"/>
        </w:rPr>
        <w:t>1</w:t>
      </w:r>
      <w:r w:rsidRPr="00EF1E2C">
        <w:rPr>
          <w:rStyle w:val="SubtleEmphasis"/>
          <w:i w:val="0"/>
          <w:color w:val="auto"/>
          <w:spacing w:val="-2"/>
        </w:rPr>
        <w:t>,59</w:t>
      </w:r>
      <w:r w:rsidR="00A865BC" w:rsidRPr="00EF1E2C">
        <w:rPr>
          <w:rStyle w:val="SubtleEmphasis"/>
          <w:i w:val="0"/>
          <w:color w:val="auto"/>
          <w:spacing w:val="-2"/>
        </w:rPr>
        <w:t>4</w:t>
      </w:r>
      <w:r w:rsidRPr="00EF1E2C">
        <w:rPr>
          <w:rStyle w:val="SubtleEmphasis"/>
          <w:i w:val="0"/>
          <w:color w:val="auto"/>
          <w:spacing w:val="-2"/>
        </w:rPr>
        <w:t xml:space="preserve"> tỷ đồng, đạt </w:t>
      </w:r>
      <w:r w:rsidR="00CA72CB" w:rsidRPr="00EF1E2C">
        <w:rPr>
          <w:rStyle w:val="SubtleEmphasis"/>
          <w:i w:val="0"/>
          <w:color w:val="auto"/>
          <w:spacing w:val="-2"/>
        </w:rPr>
        <w:t>1</w:t>
      </w:r>
      <w:r w:rsidR="00E5231C" w:rsidRPr="00EF1E2C">
        <w:rPr>
          <w:rStyle w:val="SubtleEmphasis"/>
          <w:i w:val="0"/>
          <w:color w:val="auto"/>
          <w:spacing w:val="-2"/>
        </w:rPr>
        <w:t>4</w:t>
      </w:r>
      <w:r w:rsidR="00052A26" w:rsidRPr="00EF1E2C">
        <w:rPr>
          <w:rStyle w:val="SubtleEmphasis"/>
          <w:i w:val="0"/>
          <w:color w:val="auto"/>
          <w:spacing w:val="-2"/>
        </w:rPr>
        <w:t>7</w:t>
      </w:r>
      <w:r w:rsidRPr="00EF1E2C">
        <w:rPr>
          <w:rStyle w:val="SubtleEmphasis"/>
          <w:i w:val="0"/>
          <w:color w:val="auto"/>
          <w:spacing w:val="-2"/>
        </w:rPr>
        <w:t xml:space="preserve">% dự toán; trong đó: thu ngân sách trên địa bàn </w:t>
      </w:r>
      <w:r w:rsidR="00E5231C" w:rsidRPr="00EF1E2C">
        <w:rPr>
          <w:rStyle w:val="SubtleEmphasis"/>
          <w:i w:val="0"/>
          <w:color w:val="auto"/>
          <w:spacing w:val="-2"/>
        </w:rPr>
        <w:t>7</w:t>
      </w:r>
      <w:r w:rsidR="00052A26" w:rsidRPr="00EF1E2C">
        <w:rPr>
          <w:rStyle w:val="SubtleEmphasis"/>
          <w:i w:val="0"/>
          <w:color w:val="auto"/>
          <w:spacing w:val="-2"/>
        </w:rPr>
        <w:t>6</w:t>
      </w:r>
      <w:r w:rsidR="00A865BC" w:rsidRPr="00EF1E2C">
        <w:rPr>
          <w:rStyle w:val="SubtleEmphasis"/>
          <w:i w:val="0"/>
          <w:color w:val="auto"/>
          <w:spacing w:val="-2"/>
        </w:rPr>
        <w:t>,</w:t>
      </w:r>
      <w:r w:rsidR="00052A26" w:rsidRPr="00EF1E2C">
        <w:rPr>
          <w:rStyle w:val="SubtleEmphasis"/>
          <w:i w:val="0"/>
          <w:color w:val="auto"/>
          <w:spacing w:val="-2"/>
        </w:rPr>
        <w:t>876</w:t>
      </w:r>
      <w:r w:rsidRPr="00EF1E2C">
        <w:rPr>
          <w:rStyle w:val="SubtleEmphasis"/>
          <w:i w:val="0"/>
          <w:color w:val="auto"/>
          <w:spacing w:val="-2"/>
        </w:rPr>
        <w:t>/6</w:t>
      </w:r>
      <w:r w:rsidR="00A865BC" w:rsidRPr="00EF1E2C">
        <w:rPr>
          <w:rStyle w:val="SubtleEmphasis"/>
          <w:i w:val="0"/>
          <w:color w:val="auto"/>
          <w:spacing w:val="-2"/>
        </w:rPr>
        <w:t>7</w:t>
      </w:r>
      <w:r w:rsidRPr="00EF1E2C">
        <w:rPr>
          <w:rStyle w:val="SubtleEmphasis"/>
          <w:i w:val="0"/>
          <w:color w:val="auto"/>
          <w:spacing w:val="-2"/>
        </w:rPr>
        <w:t>,</w:t>
      </w:r>
      <w:r w:rsidR="00A865BC" w:rsidRPr="00EF1E2C">
        <w:rPr>
          <w:rStyle w:val="SubtleEmphasis"/>
          <w:i w:val="0"/>
          <w:color w:val="auto"/>
          <w:spacing w:val="-2"/>
        </w:rPr>
        <w:t>35</w:t>
      </w:r>
      <w:r w:rsidRPr="00EF1E2C">
        <w:rPr>
          <w:rStyle w:val="SubtleEmphasis"/>
          <w:i w:val="0"/>
          <w:color w:val="auto"/>
          <w:spacing w:val="-2"/>
        </w:rPr>
        <w:t xml:space="preserve">0 tỷ, đạt </w:t>
      </w:r>
      <w:r w:rsidR="00E5231C" w:rsidRPr="00EF1E2C">
        <w:rPr>
          <w:rStyle w:val="SubtleEmphasis"/>
          <w:i w:val="0"/>
          <w:color w:val="auto"/>
          <w:spacing w:val="-2"/>
        </w:rPr>
        <w:t>1</w:t>
      </w:r>
      <w:r w:rsidR="00052A26" w:rsidRPr="00EF1E2C">
        <w:rPr>
          <w:rStyle w:val="SubtleEmphasis"/>
          <w:i w:val="0"/>
          <w:color w:val="auto"/>
          <w:spacing w:val="-2"/>
        </w:rPr>
        <w:t>14</w:t>
      </w:r>
      <w:r w:rsidRPr="00EF1E2C">
        <w:rPr>
          <w:rStyle w:val="SubtleEmphasis"/>
          <w:i w:val="0"/>
          <w:color w:val="auto"/>
          <w:spacing w:val="-2"/>
        </w:rPr>
        <w:t>% dự toán</w:t>
      </w:r>
      <w:r w:rsidR="00B920E0" w:rsidRPr="00EF1E2C">
        <w:rPr>
          <w:rStyle w:val="SubtleEmphasis"/>
          <w:i w:val="0"/>
          <w:color w:val="auto"/>
          <w:spacing w:val="-2"/>
        </w:rPr>
        <w:t xml:space="preserve">; thu </w:t>
      </w:r>
      <w:r w:rsidR="00014907" w:rsidRPr="00EF1E2C">
        <w:rPr>
          <w:rStyle w:val="SubtleEmphasis"/>
          <w:i w:val="0"/>
          <w:color w:val="auto"/>
          <w:spacing w:val="-2"/>
        </w:rPr>
        <w:t>Chương trình 105 là 6,0</w:t>
      </w:r>
      <w:r w:rsidR="00052A26" w:rsidRPr="00EF1E2C">
        <w:rPr>
          <w:rStyle w:val="SubtleEmphasis"/>
          <w:i w:val="0"/>
          <w:color w:val="auto"/>
          <w:spacing w:val="-2"/>
        </w:rPr>
        <w:t>35</w:t>
      </w:r>
      <w:r w:rsidR="00B920E0" w:rsidRPr="00EF1E2C">
        <w:rPr>
          <w:rStyle w:val="SubtleEmphasis"/>
          <w:i w:val="0"/>
          <w:color w:val="auto"/>
          <w:spacing w:val="-2"/>
        </w:rPr>
        <w:t xml:space="preserve"> </w:t>
      </w:r>
      <w:r w:rsidR="00014907" w:rsidRPr="00EF1E2C">
        <w:rPr>
          <w:rStyle w:val="SubtleEmphasis"/>
          <w:i w:val="0"/>
          <w:color w:val="auto"/>
          <w:spacing w:val="-2"/>
        </w:rPr>
        <w:t>tỷ</w:t>
      </w:r>
      <w:r w:rsidR="00B920E0" w:rsidRPr="00EF1E2C">
        <w:rPr>
          <w:rStyle w:val="SubtleEmphasis"/>
          <w:i w:val="0"/>
          <w:color w:val="auto"/>
          <w:spacing w:val="-2"/>
        </w:rPr>
        <w:t xml:space="preserve"> đồng, đạt </w:t>
      </w:r>
      <w:r w:rsidR="00052A26" w:rsidRPr="00EF1E2C">
        <w:rPr>
          <w:rStyle w:val="SubtleEmphasis"/>
          <w:i w:val="0"/>
          <w:color w:val="auto"/>
          <w:spacing w:val="-2"/>
        </w:rPr>
        <w:t>60</w:t>
      </w:r>
      <w:r w:rsidR="00014907" w:rsidRPr="00EF1E2C">
        <w:rPr>
          <w:rStyle w:val="SubtleEmphasis"/>
          <w:i w:val="0"/>
          <w:color w:val="auto"/>
          <w:spacing w:val="-2"/>
        </w:rPr>
        <w:t>,</w:t>
      </w:r>
      <w:r w:rsidR="00052A26" w:rsidRPr="00EF1E2C">
        <w:rPr>
          <w:rStyle w:val="SubtleEmphasis"/>
          <w:i w:val="0"/>
          <w:color w:val="auto"/>
          <w:spacing w:val="-2"/>
        </w:rPr>
        <w:t>36</w:t>
      </w:r>
      <w:r w:rsidR="00014907" w:rsidRPr="00EF1E2C">
        <w:rPr>
          <w:rStyle w:val="SubtleEmphasis"/>
          <w:i w:val="0"/>
          <w:color w:val="auto"/>
          <w:spacing w:val="-2"/>
        </w:rPr>
        <w:t xml:space="preserve">% </w:t>
      </w:r>
      <w:r w:rsidR="00B920E0" w:rsidRPr="00EF1E2C">
        <w:rPr>
          <w:rStyle w:val="SubtleEmphasis"/>
          <w:i w:val="0"/>
          <w:color w:val="auto"/>
          <w:spacing w:val="-2"/>
        </w:rPr>
        <w:t>dự toán</w:t>
      </w:r>
      <w:r w:rsidR="00014907" w:rsidRPr="00EF1E2C">
        <w:rPr>
          <w:rStyle w:val="SubtleEmphasis"/>
          <w:i w:val="0"/>
          <w:color w:val="auto"/>
          <w:spacing w:val="-2"/>
        </w:rPr>
        <w:t xml:space="preserve">, </w:t>
      </w:r>
      <w:r w:rsidR="0042462C">
        <w:rPr>
          <w:rStyle w:val="SubtleEmphasis"/>
          <w:i w:val="0"/>
          <w:color w:val="auto"/>
          <w:spacing w:val="-2"/>
        </w:rPr>
        <w:t>(</w:t>
      </w:r>
      <w:r w:rsidR="00014907" w:rsidRPr="0042462C">
        <w:rPr>
          <w:rStyle w:val="SubtleEmphasis"/>
          <w:color w:val="auto"/>
          <w:spacing w:val="-2"/>
        </w:rPr>
        <w:t>trong đó: xã Bình Phú 731,086 triệu đồng, xã Tân Hộ Cơ 516 triệu đồng, xã Thông Bình 1.0</w:t>
      </w:r>
      <w:r w:rsidR="00052A26" w:rsidRPr="0042462C">
        <w:rPr>
          <w:rStyle w:val="SubtleEmphasis"/>
          <w:color w:val="auto"/>
          <w:spacing w:val="-2"/>
        </w:rPr>
        <w:t>93</w:t>
      </w:r>
      <w:r w:rsidR="00014907" w:rsidRPr="0042462C">
        <w:rPr>
          <w:rStyle w:val="SubtleEmphasis"/>
          <w:color w:val="auto"/>
          <w:spacing w:val="-2"/>
        </w:rPr>
        <w:t>,263 triệu đồng, xã Tân Thành A 589,057 triệu đồng, xã Tân Thành B 912,572 triệu đồng, xã Tân Phước 127,521 triệu đồng, xã An Phước 556,116 triệu đồng, xã Tân Công Chí 1.</w:t>
      </w:r>
      <w:r w:rsidR="00052A26" w:rsidRPr="0042462C">
        <w:rPr>
          <w:rStyle w:val="SubtleEmphasis"/>
          <w:color w:val="auto"/>
          <w:spacing w:val="-2"/>
        </w:rPr>
        <w:t>510</w:t>
      </w:r>
      <w:r w:rsidR="00014907" w:rsidRPr="0042462C">
        <w:rPr>
          <w:rStyle w:val="SubtleEmphasis"/>
          <w:color w:val="auto"/>
          <w:spacing w:val="-2"/>
        </w:rPr>
        <w:t>,029 triệu đồng</w:t>
      </w:r>
      <w:r w:rsidR="0042462C">
        <w:rPr>
          <w:rStyle w:val="SubtleEmphasis"/>
          <w:color w:val="auto"/>
          <w:spacing w:val="-2"/>
        </w:rPr>
        <w:t>)</w:t>
      </w:r>
      <w:r w:rsidRPr="00EF1E2C">
        <w:rPr>
          <w:rStyle w:val="SubtleEmphasis"/>
          <w:i w:val="0"/>
          <w:color w:val="auto"/>
          <w:spacing w:val="-2"/>
        </w:rPr>
        <w:t xml:space="preserve">. Tổng chi ngân sách </w:t>
      </w:r>
      <w:r w:rsidR="00A865BC" w:rsidRPr="00EF1E2C">
        <w:rPr>
          <w:rStyle w:val="SubtleEmphasis"/>
          <w:i w:val="0"/>
          <w:color w:val="auto"/>
          <w:spacing w:val="-2"/>
        </w:rPr>
        <w:t>0</w:t>
      </w:r>
      <w:r w:rsidR="00B920E0" w:rsidRPr="00EF1E2C">
        <w:rPr>
          <w:rStyle w:val="SubtleEmphasis"/>
          <w:i w:val="0"/>
          <w:color w:val="auto"/>
          <w:spacing w:val="-2"/>
        </w:rPr>
        <w:t>9</w:t>
      </w:r>
      <w:r w:rsidR="00CC5AF5" w:rsidRPr="00EF1E2C">
        <w:rPr>
          <w:rStyle w:val="SubtleEmphasis"/>
          <w:i w:val="0"/>
          <w:color w:val="auto"/>
          <w:spacing w:val="-2"/>
        </w:rPr>
        <w:t xml:space="preserve"> tháng đầu</w:t>
      </w:r>
      <w:r w:rsidRPr="00EF1E2C">
        <w:rPr>
          <w:rStyle w:val="SubtleEmphasis"/>
          <w:i w:val="0"/>
          <w:color w:val="auto"/>
          <w:spacing w:val="-2"/>
        </w:rPr>
        <w:t xml:space="preserve"> năm 202</w:t>
      </w:r>
      <w:r w:rsidR="00A865BC" w:rsidRPr="00EF1E2C">
        <w:rPr>
          <w:rStyle w:val="SubtleEmphasis"/>
          <w:i w:val="0"/>
          <w:color w:val="auto"/>
          <w:spacing w:val="-2"/>
        </w:rPr>
        <w:t>1</w:t>
      </w:r>
      <w:r w:rsidRPr="00EF1E2C">
        <w:rPr>
          <w:rStyle w:val="SubtleEmphasis"/>
          <w:i w:val="0"/>
          <w:color w:val="auto"/>
          <w:spacing w:val="-2"/>
        </w:rPr>
        <w:t xml:space="preserve"> là </w:t>
      </w:r>
      <w:r w:rsidR="00052A26" w:rsidRPr="00EF1E2C">
        <w:rPr>
          <w:rStyle w:val="SubtleEmphasis"/>
          <w:i w:val="0"/>
          <w:color w:val="auto"/>
          <w:spacing w:val="-2"/>
        </w:rPr>
        <w:t>324,603</w:t>
      </w:r>
      <w:r w:rsidRPr="00EF1E2C">
        <w:rPr>
          <w:rStyle w:val="SubtleEmphasis"/>
          <w:i w:val="0"/>
          <w:color w:val="auto"/>
          <w:spacing w:val="-2"/>
        </w:rPr>
        <w:t>/44</w:t>
      </w:r>
      <w:r w:rsidR="00A865BC" w:rsidRPr="00EF1E2C">
        <w:rPr>
          <w:rStyle w:val="SubtleEmphasis"/>
          <w:i w:val="0"/>
          <w:color w:val="auto"/>
          <w:spacing w:val="-2"/>
        </w:rPr>
        <w:t>9</w:t>
      </w:r>
      <w:r w:rsidRPr="00EF1E2C">
        <w:rPr>
          <w:rStyle w:val="SubtleEmphasis"/>
          <w:i w:val="0"/>
          <w:color w:val="auto"/>
          <w:spacing w:val="-2"/>
        </w:rPr>
        <w:t>,</w:t>
      </w:r>
      <w:r w:rsidR="00A865BC" w:rsidRPr="00EF1E2C">
        <w:rPr>
          <w:rStyle w:val="SubtleEmphasis"/>
          <w:i w:val="0"/>
          <w:color w:val="auto"/>
          <w:spacing w:val="-2"/>
        </w:rPr>
        <w:t>81</w:t>
      </w:r>
      <w:r w:rsidRPr="00EF1E2C">
        <w:rPr>
          <w:rStyle w:val="SubtleEmphasis"/>
          <w:i w:val="0"/>
          <w:color w:val="auto"/>
          <w:spacing w:val="-2"/>
        </w:rPr>
        <w:t xml:space="preserve">4 tỷ đồng, chiếm </w:t>
      </w:r>
      <w:r w:rsidR="00052A26" w:rsidRPr="00EF1E2C">
        <w:rPr>
          <w:rStyle w:val="SubtleEmphasis"/>
          <w:i w:val="0"/>
          <w:color w:val="auto"/>
          <w:spacing w:val="-2"/>
        </w:rPr>
        <w:t>72</w:t>
      </w:r>
      <w:r w:rsidRPr="00EF1E2C">
        <w:rPr>
          <w:rStyle w:val="SubtleEmphasis"/>
          <w:i w:val="0"/>
          <w:color w:val="auto"/>
          <w:spacing w:val="-2"/>
        </w:rPr>
        <w:t>% dự toán.</w:t>
      </w:r>
    </w:p>
  </w:footnote>
  <w:footnote w:id="3">
    <w:p w:rsidR="00C02F87" w:rsidRDefault="00C02F87" w:rsidP="00406AF8">
      <w:pPr>
        <w:pStyle w:val="FootnoteText"/>
        <w:spacing w:after="120"/>
        <w:ind w:firstLine="284"/>
        <w:jc w:val="both"/>
      </w:pPr>
      <w:r>
        <w:rPr>
          <w:rStyle w:val="FootnoteReference"/>
        </w:rPr>
        <w:footnoteRef/>
      </w:r>
      <w:r>
        <w:t xml:space="preserve"> </w:t>
      </w:r>
      <w:r w:rsidRPr="00C02F87">
        <w:rPr>
          <w:szCs w:val="28"/>
        </w:rPr>
        <w:t>Huyện hiện có 03 chi nhánh ngân</w:t>
      </w:r>
      <w:r>
        <w:rPr>
          <w:szCs w:val="28"/>
        </w:rPr>
        <w:t xml:space="preserve"> hàng thương mại đang hoạt động là: Ngân hàng Sacombank, ngân hàng BIDV và ngân hàng Liên </w:t>
      </w:r>
      <w:r w:rsidR="002D0767">
        <w:rPr>
          <w:szCs w:val="28"/>
        </w:rPr>
        <w:t>Việt</w:t>
      </w:r>
      <w:r w:rsidR="00485555">
        <w:rPr>
          <w:szCs w:val="28"/>
        </w:rPr>
        <w:t xml:space="preserve">. </w:t>
      </w:r>
      <w:r w:rsidR="002D0767">
        <w:rPr>
          <w:szCs w:val="28"/>
        </w:rPr>
        <w:t xml:space="preserve">Ngoài </w:t>
      </w:r>
      <w:r w:rsidR="00485555">
        <w:rPr>
          <w:szCs w:val="28"/>
        </w:rPr>
        <w:t>ra</w:t>
      </w:r>
      <w:r w:rsidR="002D0767">
        <w:rPr>
          <w:szCs w:val="28"/>
        </w:rPr>
        <w:t>,</w:t>
      </w:r>
      <w:r w:rsidR="00485555">
        <w:rPr>
          <w:szCs w:val="28"/>
        </w:rPr>
        <w:t xml:space="preserve"> còn có chinh nhánh ngân hàng NN&amp;PTNT và </w:t>
      </w:r>
      <w:r w:rsidR="002D0767">
        <w:rPr>
          <w:szCs w:val="28"/>
        </w:rPr>
        <w:t xml:space="preserve">Phòng </w:t>
      </w:r>
      <w:r w:rsidR="00485555">
        <w:rPr>
          <w:szCs w:val="28"/>
        </w:rPr>
        <w:t xml:space="preserve">giao dịch ngân hàng CSXH </w:t>
      </w:r>
      <w:r w:rsidR="002D0767">
        <w:rPr>
          <w:szCs w:val="28"/>
        </w:rPr>
        <w:t>Huyện</w:t>
      </w:r>
      <w:r w:rsidR="00485555">
        <w:rPr>
          <w:szCs w:val="28"/>
        </w:rPr>
        <w:t xml:space="preserve">. </w:t>
      </w:r>
    </w:p>
  </w:footnote>
  <w:footnote w:id="4">
    <w:p w:rsidR="00BF2049" w:rsidRDefault="00BF2049" w:rsidP="00406AF8">
      <w:pPr>
        <w:pStyle w:val="FootnoteText"/>
        <w:spacing w:after="120"/>
        <w:ind w:firstLine="284"/>
        <w:jc w:val="both"/>
      </w:pPr>
      <w:r>
        <w:rPr>
          <w:rStyle w:val="Ktccch"/>
        </w:rPr>
        <w:footnoteRef/>
      </w:r>
      <w:r>
        <w:t xml:space="preserve"> Đến nay đã đưa </w:t>
      </w:r>
      <w:r w:rsidR="0042462C">
        <w:t>31</w:t>
      </w:r>
      <w:r>
        <w:t xml:space="preserve">/70 lao động đi làm việc ở nước ngoài theo hợp đồng, đạt tỉ lệ </w:t>
      </w:r>
      <w:r w:rsidR="0042462C">
        <w:t>44,28</w:t>
      </w:r>
      <w:r>
        <w:t xml:space="preserve">% kế hoạch, </w:t>
      </w:r>
      <w:r w:rsidR="002C4CA8" w:rsidRPr="002C4CA8">
        <w:t>trúng tuyển và đang học giáo dục định hướng chờ xuất cảnh 44 lao động</w:t>
      </w:r>
      <w:r w:rsidR="002C4CA8">
        <w:t xml:space="preserve">, </w:t>
      </w:r>
      <w:r w:rsidR="00A865BC">
        <w:t>0</w:t>
      </w:r>
      <w:r w:rsidR="002C4CA8">
        <w:t>3</w:t>
      </w:r>
      <w:r w:rsidR="00CC5AF5">
        <w:t xml:space="preserve"> tháng cuối năm</w:t>
      </w:r>
      <w:r>
        <w:t xml:space="preserve"> tiếp tục đưa </w:t>
      </w:r>
      <w:r w:rsidR="001E2EF3">
        <w:t>39</w:t>
      </w:r>
      <w:r>
        <w:t xml:space="preserve"> lao động trúng tuyển chuẩn bị xuất cảnh; giải quyết việc làm cho </w:t>
      </w:r>
      <w:r w:rsidR="0004039E">
        <w:t>2</w:t>
      </w:r>
      <w:r w:rsidR="00CC5AF5">
        <w:t>.</w:t>
      </w:r>
      <w:r w:rsidR="002C4CA8">
        <w:t>828</w:t>
      </w:r>
      <w:r>
        <w:t xml:space="preserve">/2.000 lao động, đạt </w:t>
      </w:r>
      <w:r w:rsidR="0004039E">
        <w:t>1</w:t>
      </w:r>
      <w:r w:rsidR="002C4CA8">
        <w:t>41</w:t>
      </w:r>
      <w:r>
        <w:t>% kế hoạch.</w:t>
      </w:r>
    </w:p>
  </w:footnote>
  <w:footnote w:id="5">
    <w:p w:rsidR="00E50307" w:rsidRPr="00BF2049" w:rsidRDefault="00E50307" w:rsidP="00406AF8">
      <w:pPr>
        <w:spacing w:after="120"/>
        <w:ind w:firstLine="284"/>
        <w:jc w:val="both"/>
        <w:rPr>
          <w:sz w:val="20"/>
          <w:szCs w:val="20"/>
        </w:rPr>
      </w:pPr>
      <w:r w:rsidRPr="0004039E">
        <w:rPr>
          <w:rStyle w:val="Ktccch"/>
          <w:sz w:val="20"/>
          <w:szCs w:val="20"/>
        </w:rPr>
        <w:footnoteRef/>
      </w:r>
      <w:r w:rsidR="00BF2049">
        <w:rPr>
          <w:sz w:val="20"/>
          <w:szCs w:val="20"/>
        </w:rPr>
        <w:t xml:space="preserve"> </w:t>
      </w:r>
      <w:r w:rsidR="00DD36A1">
        <w:rPr>
          <w:sz w:val="20"/>
          <w:szCs w:val="20"/>
        </w:rPr>
        <w:t xml:space="preserve">Tổng </w:t>
      </w:r>
      <w:r w:rsidR="00EB4925">
        <w:rPr>
          <w:sz w:val="20"/>
          <w:szCs w:val="20"/>
        </w:rPr>
        <w:t xml:space="preserve">số ca mắc bệnh SXH là </w:t>
      </w:r>
      <w:r w:rsidR="00B920E0">
        <w:rPr>
          <w:sz w:val="20"/>
          <w:szCs w:val="20"/>
        </w:rPr>
        <w:t>2</w:t>
      </w:r>
      <w:r w:rsidR="0004039E">
        <w:rPr>
          <w:sz w:val="20"/>
          <w:szCs w:val="20"/>
        </w:rPr>
        <w:t>5</w:t>
      </w:r>
      <w:r w:rsidR="00DD36A1" w:rsidRPr="00DD36A1">
        <w:rPr>
          <w:sz w:val="20"/>
          <w:szCs w:val="20"/>
        </w:rPr>
        <w:t xml:space="preserve"> ca, </w:t>
      </w:r>
      <w:r w:rsidR="0004039E">
        <w:rPr>
          <w:sz w:val="20"/>
          <w:szCs w:val="20"/>
        </w:rPr>
        <w:t>tăng</w:t>
      </w:r>
      <w:r w:rsidR="00DD36A1" w:rsidRPr="00DD36A1">
        <w:rPr>
          <w:sz w:val="20"/>
          <w:szCs w:val="20"/>
        </w:rPr>
        <w:t xml:space="preserve"> </w:t>
      </w:r>
      <w:r w:rsidR="00B920E0">
        <w:rPr>
          <w:sz w:val="20"/>
          <w:szCs w:val="20"/>
        </w:rPr>
        <w:t>12</w:t>
      </w:r>
      <w:r w:rsidR="00DD36A1" w:rsidRPr="00DD36A1">
        <w:rPr>
          <w:sz w:val="20"/>
          <w:szCs w:val="20"/>
        </w:rPr>
        <w:t xml:space="preserve"> ca so với cùng kỳ </w:t>
      </w:r>
      <w:r w:rsidR="0086201D">
        <w:rPr>
          <w:sz w:val="20"/>
          <w:szCs w:val="20"/>
        </w:rPr>
        <w:t>năm 20</w:t>
      </w:r>
      <w:r w:rsidR="004D6901">
        <w:rPr>
          <w:sz w:val="20"/>
          <w:szCs w:val="20"/>
        </w:rPr>
        <w:t>20</w:t>
      </w:r>
      <w:r w:rsidR="00DD36A1" w:rsidRPr="00DD36A1">
        <w:rPr>
          <w:sz w:val="20"/>
          <w:szCs w:val="20"/>
        </w:rPr>
        <w:t xml:space="preserve">. Số ca mắc bệnh TCM là </w:t>
      </w:r>
      <w:r w:rsidR="00B920E0">
        <w:rPr>
          <w:sz w:val="20"/>
          <w:szCs w:val="20"/>
        </w:rPr>
        <w:t>66</w:t>
      </w:r>
      <w:r w:rsidR="00DD36A1" w:rsidRPr="00DD36A1">
        <w:rPr>
          <w:sz w:val="20"/>
          <w:szCs w:val="20"/>
        </w:rPr>
        <w:t xml:space="preserve"> ca tăng </w:t>
      </w:r>
      <w:r w:rsidR="00B920E0">
        <w:rPr>
          <w:sz w:val="20"/>
          <w:szCs w:val="20"/>
        </w:rPr>
        <w:t>57</w:t>
      </w:r>
      <w:r w:rsidR="00DD36A1" w:rsidRPr="00DD36A1">
        <w:rPr>
          <w:sz w:val="20"/>
          <w:szCs w:val="20"/>
        </w:rPr>
        <w:t xml:space="preserve"> ca so với cùng kỳ </w:t>
      </w:r>
      <w:r w:rsidR="0086201D">
        <w:rPr>
          <w:sz w:val="20"/>
          <w:szCs w:val="20"/>
        </w:rPr>
        <w:t>năm 20</w:t>
      </w:r>
      <w:r w:rsidR="004D6901">
        <w:rPr>
          <w:sz w:val="20"/>
          <w:szCs w:val="20"/>
        </w:rPr>
        <w:t>20</w:t>
      </w:r>
      <w:r w:rsidR="00DD36A1" w:rsidRPr="00DD36A1">
        <w:rPr>
          <w:sz w:val="20"/>
          <w:szCs w:val="20"/>
        </w:rPr>
        <w:t>.</w:t>
      </w:r>
      <w:r w:rsidR="0086201D">
        <w:rPr>
          <w:sz w:val="20"/>
          <w:szCs w:val="20"/>
        </w:rPr>
        <w:t xml:space="preserve"> </w:t>
      </w:r>
      <w:r w:rsidRPr="00BF2049">
        <w:rPr>
          <w:sz w:val="20"/>
          <w:szCs w:val="20"/>
        </w:rPr>
        <w:t xml:space="preserve">Trong </w:t>
      </w:r>
      <w:r w:rsidR="004D6901">
        <w:rPr>
          <w:sz w:val="20"/>
          <w:szCs w:val="20"/>
        </w:rPr>
        <w:t>0</w:t>
      </w:r>
      <w:r w:rsidR="00B920E0">
        <w:rPr>
          <w:sz w:val="20"/>
          <w:szCs w:val="20"/>
        </w:rPr>
        <w:t>9</w:t>
      </w:r>
      <w:r w:rsidR="00EB4925">
        <w:rPr>
          <w:sz w:val="20"/>
          <w:szCs w:val="20"/>
        </w:rPr>
        <w:t xml:space="preserve"> tháng đầu </w:t>
      </w:r>
      <w:r w:rsidRPr="00BF2049">
        <w:rPr>
          <w:sz w:val="20"/>
          <w:szCs w:val="20"/>
        </w:rPr>
        <w:t>năm 202</w:t>
      </w:r>
      <w:r w:rsidR="004D6901">
        <w:rPr>
          <w:sz w:val="20"/>
          <w:szCs w:val="20"/>
        </w:rPr>
        <w:t>1</w:t>
      </w:r>
      <w:r w:rsidRPr="00BF2049">
        <w:rPr>
          <w:sz w:val="20"/>
          <w:szCs w:val="20"/>
          <w:lang w:eastAsia="ko-KR"/>
        </w:rPr>
        <w:t xml:space="preserve"> tỷ lệ người tham gia BHYT</w:t>
      </w:r>
      <w:r w:rsidR="00EB4925">
        <w:rPr>
          <w:sz w:val="20"/>
          <w:szCs w:val="20"/>
          <w:lang w:eastAsia="ko-KR"/>
        </w:rPr>
        <w:t xml:space="preserve"> </w:t>
      </w:r>
      <w:r w:rsidRPr="00BF2049">
        <w:rPr>
          <w:sz w:val="20"/>
          <w:szCs w:val="20"/>
          <w:lang w:eastAsia="ko-KR"/>
        </w:rPr>
        <w:t xml:space="preserve">đạt </w:t>
      </w:r>
      <w:r w:rsidR="00EB4925">
        <w:rPr>
          <w:sz w:val="20"/>
          <w:szCs w:val="20"/>
          <w:lang w:eastAsia="ko-KR"/>
        </w:rPr>
        <w:t>9</w:t>
      </w:r>
      <w:r w:rsidR="004D6901">
        <w:rPr>
          <w:sz w:val="20"/>
          <w:szCs w:val="20"/>
          <w:lang w:eastAsia="ko-KR"/>
        </w:rPr>
        <w:t>5</w:t>
      </w:r>
      <w:r w:rsidR="0004039E">
        <w:rPr>
          <w:sz w:val="20"/>
          <w:szCs w:val="20"/>
          <w:lang w:eastAsia="ko-KR"/>
        </w:rPr>
        <w:t>,5</w:t>
      </w:r>
      <w:r w:rsidR="00B920E0">
        <w:rPr>
          <w:sz w:val="20"/>
          <w:szCs w:val="20"/>
          <w:lang w:eastAsia="ko-KR"/>
        </w:rPr>
        <w:t>2</w:t>
      </w:r>
      <w:r w:rsidRPr="00BF2049">
        <w:rPr>
          <w:sz w:val="20"/>
          <w:szCs w:val="20"/>
          <w:lang w:eastAsia="ko-KR"/>
        </w:rPr>
        <w:t>% (kế hoạch 9</w:t>
      </w:r>
      <w:r w:rsidR="004D6901">
        <w:rPr>
          <w:sz w:val="20"/>
          <w:szCs w:val="20"/>
          <w:lang w:eastAsia="ko-KR"/>
        </w:rPr>
        <w:t>5</w:t>
      </w:r>
      <w:r w:rsidRPr="00BF2049">
        <w:rPr>
          <w:sz w:val="20"/>
          <w:szCs w:val="20"/>
          <w:lang w:eastAsia="ko-K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7632"/>
      <w:docPartObj>
        <w:docPartGallery w:val="Page Numbers (Top of Page)"/>
        <w:docPartUnique/>
      </w:docPartObj>
    </w:sdtPr>
    <w:sdtEndPr>
      <w:rPr>
        <w:noProof/>
      </w:rPr>
    </w:sdtEndPr>
    <w:sdtContent>
      <w:p w:rsidR="006F5713" w:rsidRDefault="006F5713">
        <w:pPr>
          <w:pStyle w:val="Header"/>
          <w:jc w:val="center"/>
        </w:pPr>
        <w:r>
          <w:fldChar w:fldCharType="begin"/>
        </w:r>
        <w:r>
          <w:instrText xml:space="preserve"> PAGE   \* MERGEFORMAT </w:instrText>
        </w:r>
        <w:r>
          <w:fldChar w:fldCharType="separate"/>
        </w:r>
        <w:r w:rsidR="00B342B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167736"/>
      <w:docPartObj>
        <w:docPartGallery w:val="Page Numbers (Top of Page)"/>
        <w:docPartUnique/>
      </w:docPartObj>
    </w:sdtPr>
    <w:sdtEndPr>
      <w:rPr>
        <w:noProof/>
      </w:rPr>
    </w:sdtEndPr>
    <w:sdtContent>
      <w:p w:rsidR="006F5713" w:rsidRDefault="006F5713">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F5713" w:rsidRDefault="006F5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626659"/>
    <w:multiLevelType w:val="hybridMultilevel"/>
    <w:tmpl w:val="6BC8542A"/>
    <w:lvl w:ilvl="0" w:tplc="4502E0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32"/>
    <w:rsid w:val="00000A12"/>
    <w:rsid w:val="00014907"/>
    <w:rsid w:val="0004039E"/>
    <w:rsid w:val="00043071"/>
    <w:rsid w:val="00046F8E"/>
    <w:rsid w:val="00052A26"/>
    <w:rsid w:val="00060D03"/>
    <w:rsid w:val="0007162C"/>
    <w:rsid w:val="000968DE"/>
    <w:rsid w:val="000C580D"/>
    <w:rsid w:val="000F3D5A"/>
    <w:rsid w:val="000F5083"/>
    <w:rsid w:val="000F7B5D"/>
    <w:rsid w:val="0012605E"/>
    <w:rsid w:val="0013681B"/>
    <w:rsid w:val="00155220"/>
    <w:rsid w:val="00175716"/>
    <w:rsid w:val="001C199B"/>
    <w:rsid w:val="001E0EB4"/>
    <w:rsid w:val="001E2EF3"/>
    <w:rsid w:val="001E353A"/>
    <w:rsid w:val="001E3C7C"/>
    <w:rsid w:val="001E5141"/>
    <w:rsid w:val="001E5D61"/>
    <w:rsid w:val="001F52B0"/>
    <w:rsid w:val="001F67EE"/>
    <w:rsid w:val="00211B1A"/>
    <w:rsid w:val="00233C88"/>
    <w:rsid w:val="0023757F"/>
    <w:rsid w:val="00262D1B"/>
    <w:rsid w:val="00271098"/>
    <w:rsid w:val="002A24FE"/>
    <w:rsid w:val="002C4CA8"/>
    <w:rsid w:val="002D0767"/>
    <w:rsid w:val="002F19D2"/>
    <w:rsid w:val="002F78C3"/>
    <w:rsid w:val="00304B8C"/>
    <w:rsid w:val="00345279"/>
    <w:rsid w:val="003844D2"/>
    <w:rsid w:val="003A6AD5"/>
    <w:rsid w:val="003B6584"/>
    <w:rsid w:val="003C7FC0"/>
    <w:rsid w:val="003F1A73"/>
    <w:rsid w:val="0040146A"/>
    <w:rsid w:val="00406AF8"/>
    <w:rsid w:val="00410EFC"/>
    <w:rsid w:val="0042462C"/>
    <w:rsid w:val="00440267"/>
    <w:rsid w:val="004512B0"/>
    <w:rsid w:val="00463476"/>
    <w:rsid w:val="00476667"/>
    <w:rsid w:val="00484336"/>
    <w:rsid w:val="00485555"/>
    <w:rsid w:val="004C0529"/>
    <w:rsid w:val="004D59B4"/>
    <w:rsid w:val="004D6473"/>
    <w:rsid w:val="004D6901"/>
    <w:rsid w:val="00522A11"/>
    <w:rsid w:val="005243FD"/>
    <w:rsid w:val="00527597"/>
    <w:rsid w:val="00530588"/>
    <w:rsid w:val="00565910"/>
    <w:rsid w:val="00566E08"/>
    <w:rsid w:val="005A1E02"/>
    <w:rsid w:val="006120F2"/>
    <w:rsid w:val="00617DC5"/>
    <w:rsid w:val="00656464"/>
    <w:rsid w:val="006567E7"/>
    <w:rsid w:val="006758A3"/>
    <w:rsid w:val="00675F05"/>
    <w:rsid w:val="006A00C8"/>
    <w:rsid w:val="006B4AA6"/>
    <w:rsid w:val="006E6151"/>
    <w:rsid w:val="006F5713"/>
    <w:rsid w:val="007333B4"/>
    <w:rsid w:val="0074369D"/>
    <w:rsid w:val="00751253"/>
    <w:rsid w:val="00753523"/>
    <w:rsid w:val="00767BAC"/>
    <w:rsid w:val="00792B2B"/>
    <w:rsid w:val="007A0D63"/>
    <w:rsid w:val="007B0AF0"/>
    <w:rsid w:val="007C02B5"/>
    <w:rsid w:val="007C71A5"/>
    <w:rsid w:val="007E1A66"/>
    <w:rsid w:val="007F6C1A"/>
    <w:rsid w:val="0080582E"/>
    <w:rsid w:val="008118D0"/>
    <w:rsid w:val="00827846"/>
    <w:rsid w:val="0083134F"/>
    <w:rsid w:val="00833507"/>
    <w:rsid w:val="008354A6"/>
    <w:rsid w:val="008439A3"/>
    <w:rsid w:val="008550B8"/>
    <w:rsid w:val="00856A86"/>
    <w:rsid w:val="0086201D"/>
    <w:rsid w:val="0087520F"/>
    <w:rsid w:val="00885309"/>
    <w:rsid w:val="00890DFE"/>
    <w:rsid w:val="008B4BA5"/>
    <w:rsid w:val="008B60AE"/>
    <w:rsid w:val="00903C37"/>
    <w:rsid w:val="00906EB0"/>
    <w:rsid w:val="00927C9B"/>
    <w:rsid w:val="0098156D"/>
    <w:rsid w:val="009922A3"/>
    <w:rsid w:val="009C4651"/>
    <w:rsid w:val="00A13D71"/>
    <w:rsid w:val="00A34C68"/>
    <w:rsid w:val="00A35FA3"/>
    <w:rsid w:val="00A865BC"/>
    <w:rsid w:val="00A95914"/>
    <w:rsid w:val="00AB36E6"/>
    <w:rsid w:val="00AF62A7"/>
    <w:rsid w:val="00AF7AD0"/>
    <w:rsid w:val="00B249B4"/>
    <w:rsid w:val="00B3417F"/>
    <w:rsid w:val="00B342B9"/>
    <w:rsid w:val="00B5099E"/>
    <w:rsid w:val="00B665D7"/>
    <w:rsid w:val="00B67BA6"/>
    <w:rsid w:val="00B81D05"/>
    <w:rsid w:val="00B857FE"/>
    <w:rsid w:val="00B87868"/>
    <w:rsid w:val="00B920E0"/>
    <w:rsid w:val="00B939EF"/>
    <w:rsid w:val="00BA156A"/>
    <w:rsid w:val="00BA15AD"/>
    <w:rsid w:val="00BA5322"/>
    <w:rsid w:val="00BC5DA4"/>
    <w:rsid w:val="00BD135E"/>
    <w:rsid w:val="00BD3085"/>
    <w:rsid w:val="00BF2049"/>
    <w:rsid w:val="00BF5D62"/>
    <w:rsid w:val="00C02F87"/>
    <w:rsid w:val="00C04C34"/>
    <w:rsid w:val="00C07C32"/>
    <w:rsid w:val="00C454C4"/>
    <w:rsid w:val="00C5225E"/>
    <w:rsid w:val="00C92828"/>
    <w:rsid w:val="00CA3800"/>
    <w:rsid w:val="00CA4E88"/>
    <w:rsid w:val="00CA65C5"/>
    <w:rsid w:val="00CA72CB"/>
    <w:rsid w:val="00CB2DDD"/>
    <w:rsid w:val="00CC5813"/>
    <w:rsid w:val="00CC5AF5"/>
    <w:rsid w:val="00CC66B5"/>
    <w:rsid w:val="00CD1360"/>
    <w:rsid w:val="00CE27DA"/>
    <w:rsid w:val="00CE5D4A"/>
    <w:rsid w:val="00D047B1"/>
    <w:rsid w:val="00D14EDB"/>
    <w:rsid w:val="00D3378E"/>
    <w:rsid w:val="00D42222"/>
    <w:rsid w:val="00D430BF"/>
    <w:rsid w:val="00D60323"/>
    <w:rsid w:val="00D731B1"/>
    <w:rsid w:val="00DB362C"/>
    <w:rsid w:val="00DC2317"/>
    <w:rsid w:val="00DC3DD8"/>
    <w:rsid w:val="00DD36A1"/>
    <w:rsid w:val="00E0480D"/>
    <w:rsid w:val="00E312DD"/>
    <w:rsid w:val="00E50307"/>
    <w:rsid w:val="00E5231C"/>
    <w:rsid w:val="00E80568"/>
    <w:rsid w:val="00E86F06"/>
    <w:rsid w:val="00EB4925"/>
    <w:rsid w:val="00ED65FC"/>
    <w:rsid w:val="00EF1E2C"/>
    <w:rsid w:val="00EF74AB"/>
    <w:rsid w:val="00F16732"/>
    <w:rsid w:val="00F2600E"/>
    <w:rsid w:val="00F2790C"/>
    <w:rsid w:val="00F54166"/>
    <w:rsid w:val="00F5452B"/>
    <w:rsid w:val="00F54D81"/>
    <w:rsid w:val="00F63FB6"/>
    <w:rsid w:val="00F673BC"/>
    <w:rsid w:val="00F8128E"/>
    <w:rsid w:val="00FB0222"/>
    <w:rsid w:val="00FD1243"/>
    <w:rsid w:val="00FE1B38"/>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8"/>
      <w:lang w:eastAsia="zh-CN"/>
    </w:rPr>
  </w:style>
  <w:style w:type="paragraph" w:styleId="Heading1">
    <w:name w:val="heading 1"/>
    <w:basedOn w:val="Normal"/>
    <w:next w:val="Normal"/>
    <w:qFormat/>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qFormat/>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styleId="PageNumber">
    <w:name w:val="page number"/>
    <w:basedOn w:val="DefaultParagraphFont"/>
  </w:style>
  <w:style w:type="character" w:customStyle="1" w:styleId="Heading3Char">
    <w:name w:val="Heading 3 Char"/>
    <w:rPr>
      <w:b/>
      <w:sz w:val="28"/>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HeaderChar">
    <w:name w:val="Header Char"/>
    <w:uiPriority w:val="99"/>
    <w:rPr>
      <w:sz w:val="28"/>
      <w:szCs w:val="28"/>
    </w:rPr>
  </w:style>
  <w:style w:type="character" w:customStyle="1" w:styleId="BalloonTextChar">
    <w:name w:val="Balloon Text Char"/>
    <w:rPr>
      <w:rFonts w:ascii="Tahoma" w:hAnsi="Tahoma" w:cs="Tahoma"/>
      <w:sz w:val="16"/>
      <w:szCs w:val="16"/>
    </w:rPr>
  </w:style>
  <w:style w:type="character" w:customStyle="1" w:styleId="FooterChar">
    <w:name w:val="Footer Char"/>
    <w:rPr>
      <w:sz w:val="28"/>
      <w:szCs w:val="28"/>
    </w:rPr>
  </w:style>
  <w:style w:type="character" w:styleId="SubtleEmphasis">
    <w:name w:val="Subtle Emphasis"/>
    <w:qFormat/>
    <w:rPr>
      <w:i/>
      <w:iCs/>
      <w:color w:val="808080"/>
    </w:rPr>
  </w:style>
  <w:style w:type="character" w:customStyle="1" w:styleId="Ktccch">
    <w:name w:val="Ký tự cước chú"/>
    <w:rPr>
      <w:vertAlign w:val="superscript"/>
    </w:rPr>
  </w:style>
  <w:style w:type="character" w:customStyle="1" w:styleId="FootnoteTextChar">
    <w:name w:val="Footnote Text Char"/>
    <w:basedOn w:val="DefaultParagraphFont"/>
  </w:style>
  <w:style w:type="character" w:customStyle="1" w:styleId="BodyTextIndentChar">
    <w:name w:val="Body Text Indent Char"/>
    <w:rPr>
      <w:sz w:val="28"/>
      <w:szCs w:val="28"/>
    </w:rPr>
  </w:style>
  <w:style w:type="character" w:customStyle="1" w:styleId="BodyTextIndentChar1">
    <w:name w:val="Body Text Indent Char1"/>
    <w:rPr>
      <w:b/>
      <w:sz w:val="28"/>
    </w:rPr>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Liberation Sans" w:eastAsia="Noto Sans SC Regular" w:hAnsi="Liberation Sans" w:cs="Noto Sans Devanagari"/>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Chmc">
    <w:name w:val="Chỉ mục"/>
    <w:basedOn w:val="Normal"/>
    <w:pPr>
      <w:suppressLineNumbers/>
    </w:pPr>
    <w:rPr>
      <w:rFonts w:cs="Noto Sans Devanagari"/>
    </w:rPr>
  </w:style>
  <w:style w:type="paragraph" w:styleId="Footer">
    <w:name w:val="footer"/>
    <w:basedOn w:val="Normal"/>
    <w:pPr>
      <w:tabs>
        <w:tab w:val="center" w:pos="4320"/>
        <w:tab w:val="right" w:pos="8640"/>
      </w:tabs>
    </w:pPr>
  </w:style>
  <w:style w:type="paragraph" w:styleId="Header">
    <w:name w:val="header"/>
    <w:basedOn w:val="Normal"/>
    <w:uiPriority w:val="99"/>
    <w:pPr>
      <w:tabs>
        <w:tab w:val="center" w:pos="4320"/>
        <w:tab w:val="right" w:pos="8640"/>
      </w:tabs>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sz w:val="24"/>
      <w:szCs w:val="24"/>
    </w:rPr>
  </w:style>
  <w:style w:type="paragraph" w:customStyle="1" w:styleId="Body1">
    <w:name w:val="Body 1"/>
    <w:pPr>
      <w:suppressAutoHyphens/>
    </w:pPr>
    <w:rPr>
      <w:rFonts w:eastAsia="Arial Unicode MS"/>
      <w:color w:val="000000"/>
      <w:sz w:val="28"/>
      <w:lang w:eastAsia="zh-CN"/>
    </w:rPr>
  </w:style>
  <w:style w:type="paragraph" w:styleId="FootnoteText">
    <w:name w:val="footnote text"/>
    <w:basedOn w:val="Normal"/>
    <w:rPr>
      <w:sz w:val="20"/>
      <w:szCs w:val="20"/>
    </w:rPr>
  </w:style>
  <w:style w:type="paragraph" w:styleId="BodyTextIndent">
    <w:name w:val="Body Text Indent"/>
    <w:basedOn w:val="Normal"/>
    <w:pPr>
      <w:tabs>
        <w:tab w:val="left" w:pos="851"/>
      </w:tabs>
      <w:spacing w:before="120"/>
      <w:ind w:firstLine="851"/>
      <w:jc w:val="both"/>
    </w:pPr>
    <w:rPr>
      <w:b/>
      <w:szCs w:val="20"/>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character" w:customStyle="1" w:styleId="fontstyle01">
    <w:name w:val="fontstyle01"/>
    <w:basedOn w:val="DefaultParagraphFont"/>
    <w:rsid w:val="00A865B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865BC"/>
    <w:rPr>
      <w:rFonts w:ascii="Times New Roman" w:hAnsi="Times New Roman" w:cs="Times New Roman" w:hint="default"/>
      <w:b w:val="0"/>
      <w:bCs w:val="0"/>
      <w:i/>
      <w:iCs/>
      <w:color w:val="000000"/>
      <w:sz w:val="28"/>
      <w:szCs w:val="28"/>
    </w:rPr>
  </w:style>
  <w:style w:type="character" w:styleId="Strong">
    <w:name w:val="Strong"/>
    <w:uiPriority w:val="22"/>
    <w:qFormat/>
    <w:rsid w:val="00C04C34"/>
    <w:rPr>
      <w:b/>
      <w:bCs/>
    </w:rPr>
  </w:style>
  <w:style w:type="paragraph" w:customStyle="1" w:styleId="rtejustify">
    <w:name w:val="rtejustify"/>
    <w:basedOn w:val="Normal"/>
    <w:rsid w:val="00CA65C5"/>
    <w:pPr>
      <w:suppressAutoHyphens w:val="0"/>
      <w:spacing w:before="100" w:beforeAutospacing="1" w:after="100" w:afterAutospacing="1"/>
    </w:pPr>
    <w:rPr>
      <w:sz w:val="24"/>
      <w:szCs w:val="24"/>
      <w:lang w:eastAsia="en-US"/>
    </w:rPr>
  </w:style>
  <w:style w:type="paragraph" w:styleId="BodyTextIndent2">
    <w:name w:val="Body Text Indent 2"/>
    <w:basedOn w:val="Normal"/>
    <w:link w:val="BodyTextIndent2Char"/>
    <w:uiPriority w:val="99"/>
    <w:semiHidden/>
    <w:unhideWhenUsed/>
    <w:rsid w:val="00AF7AD0"/>
    <w:pPr>
      <w:spacing w:after="120" w:line="480" w:lineRule="auto"/>
      <w:ind w:left="360"/>
    </w:pPr>
  </w:style>
  <w:style w:type="character" w:customStyle="1" w:styleId="BodyTextIndent2Char">
    <w:name w:val="Body Text Indent 2 Char"/>
    <w:basedOn w:val="DefaultParagraphFont"/>
    <w:link w:val="BodyTextIndent2"/>
    <w:rsid w:val="00AF7AD0"/>
    <w:rPr>
      <w:sz w:val="28"/>
      <w:szCs w:val="28"/>
      <w:lang w:eastAsia="zh-CN"/>
    </w:rPr>
  </w:style>
  <w:style w:type="character" w:customStyle="1" w:styleId="apple-converted-space">
    <w:name w:val="apple-converted-space"/>
    <w:rsid w:val="00AF7AD0"/>
  </w:style>
  <w:style w:type="character" w:customStyle="1" w:styleId="marker">
    <w:name w:val="marker"/>
    <w:basedOn w:val="DefaultParagraphFont"/>
    <w:rsid w:val="00B939EF"/>
  </w:style>
  <w:style w:type="paragraph" w:styleId="ListParagraph">
    <w:name w:val="List Paragraph"/>
    <w:basedOn w:val="Normal"/>
    <w:uiPriority w:val="34"/>
    <w:qFormat/>
    <w:rsid w:val="000C5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8"/>
      <w:lang w:eastAsia="zh-CN"/>
    </w:rPr>
  </w:style>
  <w:style w:type="paragraph" w:styleId="Heading1">
    <w:name w:val="heading 1"/>
    <w:basedOn w:val="Normal"/>
    <w:next w:val="Normal"/>
    <w:qFormat/>
    <w:pPr>
      <w:keepNext/>
      <w:numPr>
        <w:numId w:val="1"/>
      </w:numPr>
      <w:spacing w:before="240" w:after="60"/>
      <w:outlineLvl w:val="0"/>
    </w:pPr>
    <w:rPr>
      <w:rFonts w:ascii="Cambria" w:hAnsi="Cambria"/>
      <w:b/>
      <w:bCs/>
      <w:kern w:val="2"/>
      <w:sz w:val="32"/>
      <w:szCs w:val="32"/>
    </w:rPr>
  </w:style>
  <w:style w:type="paragraph" w:styleId="Heading3">
    <w:name w:val="heading 3"/>
    <w:basedOn w:val="Normal"/>
    <w:next w:val="Normal"/>
    <w:qFormat/>
    <w:pPr>
      <w:keepNext/>
      <w:numPr>
        <w:ilvl w:val="2"/>
        <w:numId w:val="1"/>
      </w:numPr>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styleId="PageNumber">
    <w:name w:val="page number"/>
    <w:basedOn w:val="DefaultParagraphFont"/>
  </w:style>
  <w:style w:type="character" w:customStyle="1" w:styleId="Heading3Char">
    <w:name w:val="Heading 3 Char"/>
    <w:rPr>
      <w:b/>
      <w:sz w:val="28"/>
    </w:rPr>
  </w:style>
  <w:style w:type="character" w:customStyle="1" w:styleId="Heading1Char">
    <w:name w:val="Heading 1 Char"/>
    <w:rPr>
      <w:rFonts w:ascii="Cambria" w:eastAsia="Times New Roman" w:hAnsi="Cambria" w:cs="Times New Roman"/>
      <w:b/>
      <w:bCs/>
      <w:kern w:val="2"/>
      <w:sz w:val="32"/>
      <w:szCs w:val="32"/>
    </w:rPr>
  </w:style>
  <w:style w:type="character" w:customStyle="1" w:styleId="HeaderChar">
    <w:name w:val="Header Char"/>
    <w:uiPriority w:val="99"/>
    <w:rPr>
      <w:sz w:val="28"/>
      <w:szCs w:val="28"/>
    </w:rPr>
  </w:style>
  <w:style w:type="character" w:customStyle="1" w:styleId="BalloonTextChar">
    <w:name w:val="Balloon Text Char"/>
    <w:rPr>
      <w:rFonts w:ascii="Tahoma" w:hAnsi="Tahoma" w:cs="Tahoma"/>
      <w:sz w:val="16"/>
      <w:szCs w:val="16"/>
    </w:rPr>
  </w:style>
  <w:style w:type="character" w:customStyle="1" w:styleId="FooterChar">
    <w:name w:val="Footer Char"/>
    <w:rPr>
      <w:sz w:val="28"/>
      <w:szCs w:val="28"/>
    </w:rPr>
  </w:style>
  <w:style w:type="character" w:styleId="SubtleEmphasis">
    <w:name w:val="Subtle Emphasis"/>
    <w:qFormat/>
    <w:rPr>
      <w:i/>
      <w:iCs/>
      <w:color w:val="808080"/>
    </w:rPr>
  </w:style>
  <w:style w:type="character" w:customStyle="1" w:styleId="Ktccch">
    <w:name w:val="Ký tự cước chú"/>
    <w:rPr>
      <w:vertAlign w:val="superscript"/>
    </w:rPr>
  </w:style>
  <w:style w:type="character" w:customStyle="1" w:styleId="FootnoteTextChar">
    <w:name w:val="Footnote Text Char"/>
    <w:basedOn w:val="DefaultParagraphFont"/>
  </w:style>
  <w:style w:type="character" w:customStyle="1" w:styleId="BodyTextIndentChar">
    <w:name w:val="Body Text Indent Char"/>
    <w:rPr>
      <w:sz w:val="28"/>
      <w:szCs w:val="28"/>
    </w:rPr>
  </w:style>
  <w:style w:type="character" w:customStyle="1" w:styleId="BodyTextIndentChar1">
    <w:name w:val="Body Text Indent Char1"/>
    <w:rPr>
      <w:b/>
      <w:sz w:val="28"/>
    </w:rPr>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Liberation Sans" w:eastAsia="Noto Sans SC Regular" w:hAnsi="Liberation Sans" w:cs="Noto Sans Devanagari"/>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Chmc">
    <w:name w:val="Chỉ mục"/>
    <w:basedOn w:val="Normal"/>
    <w:pPr>
      <w:suppressLineNumbers/>
    </w:pPr>
    <w:rPr>
      <w:rFonts w:cs="Noto Sans Devanagari"/>
    </w:rPr>
  </w:style>
  <w:style w:type="paragraph" w:styleId="Footer">
    <w:name w:val="footer"/>
    <w:basedOn w:val="Normal"/>
    <w:pPr>
      <w:tabs>
        <w:tab w:val="center" w:pos="4320"/>
        <w:tab w:val="right" w:pos="8640"/>
      </w:tabs>
    </w:pPr>
  </w:style>
  <w:style w:type="paragraph" w:styleId="Header">
    <w:name w:val="header"/>
    <w:basedOn w:val="Normal"/>
    <w:uiPriority w:val="99"/>
    <w:pPr>
      <w:tabs>
        <w:tab w:val="center" w:pos="4320"/>
        <w:tab w:val="right" w:pos="8640"/>
      </w:tabs>
    </w:p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sz w:val="24"/>
      <w:szCs w:val="24"/>
    </w:rPr>
  </w:style>
  <w:style w:type="paragraph" w:customStyle="1" w:styleId="Body1">
    <w:name w:val="Body 1"/>
    <w:pPr>
      <w:suppressAutoHyphens/>
    </w:pPr>
    <w:rPr>
      <w:rFonts w:eastAsia="Arial Unicode MS"/>
      <w:color w:val="000000"/>
      <w:sz w:val="28"/>
      <w:lang w:eastAsia="zh-CN"/>
    </w:rPr>
  </w:style>
  <w:style w:type="paragraph" w:styleId="FootnoteText">
    <w:name w:val="footnote text"/>
    <w:basedOn w:val="Normal"/>
    <w:rPr>
      <w:sz w:val="20"/>
      <w:szCs w:val="20"/>
    </w:rPr>
  </w:style>
  <w:style w:type="paragraph" w:styleId="BodyTextIndent">
    <w:name w:val="Body Text Indent"/>
    <w:basedOn w:val="Normal"/>
    <w:pPr>
      <w:tabs>
        <w:tab w:val="left" w:pos="851"/>
      </w:tabs>
      <w:spacing w:before="120"/>
      <w:ind w:firstLine="851"/>
      <w:jc w:val="both"/>
    </w:pPr>
    <w:rPr>
      <w:b/>
      <w:szCs w:val="20"/>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character" w:customStyle="1" w:styleId="fontstyle01">
    <w:name w:val="fontstyle01"/>
    <w:basedOn w:val="DefaultParagraphFont"/>
    <w:rsid w:val="00A865B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865BC"/>
    <w:rPr>
      <w:rFonts w:ascii="Times New Roman" w:hAnsi="Times New Roman" w:cs="Times New Roman" w:hint="default"/>
      <w:b w:val="0"/>
      <w:bCs w:val="0"/>
      <w:i/>
      <w:iCs/>
      <w:color w:val="000000"/>
      <w:sz w:val="28"/>
      <w:szCs w:val="28"/>
    </w:rPr>
  </w:style>
  <w:style w:type="character" w:styleId="Strong">
    <w:name w:val="Strong"/>
    <w:uiPriority w:val="22"/>
    <w:qFormat/>
    <w:rsid w:val="00C04C34"/>
    <w:rPr>
      <w:b/>
      <w:bCs/>
    </w:rPr>
  </w:style>
  <w:style w:type="paragraph" w:customStyle="1" w:styleId="rtejustify">
    <w:name w:val="rtejustify"/>
    <w:basedOn w:val="Normal"/>
    <w:rsid w:val="00CA65C5"/>
    <w:pPr>
      <w:suppressAutoHyphens w:val="0"/>
      <w:spacing w:before="100" w:beforeAutospacing="1" w:after="100" w:afterAutospacing="1"/>
    </w:pPr>
    <w:rPr>
      <w:sz w:val="24"/>
      <w:szCs w:val="24"/>
      <w:lang w:eastAsia="en-US"/>
    </w:rPr>
  </w:style>
  <w:style w:type="paragraph" w:styleId="BodyTextIndent2">
    <w:name w:val="Body Text Indent 2"/>
    <w:basedOn w:val="Normal"/>
    <w:link w:val="BodyTextIndent2Char"/>
    <w:uiPriority w:val="99"/>
    <w:semiHidden/>
    <w:unhideWhenUsed/>
    <w:rsid w:val="00AF7AD0"/>
    <w:pPr>
      <w:spacing w:after="120" w:line="480" w:lineRule="auto"/>
      <w:ind w:left="360"/>
    </w:pPr>
  </w:style>
  <w:style w:type="character" w:customStyle="1" w:styleId="BodyTextIndent2Char">
    <w:name w:val="Body Text Indent 2 Char"/>
    <w:basedOn w:val="DefaultParagraphFont"/>
    <w:link w:val="BodyTextIndent2"/>
    <w:rsid w:val="00AF7AD0"/>
    <w:rPr>
      <w:sz w:val="28"/>
      <w:szCs w:val="28"/>
      <w:lang w:eastAsia="zh-CN"/>
    </w:rPr>
  </w:style>
  <w:style w:type="character" w:customStyle="1" w:styleId="apple-converted-space">
    <w:name w:val="apple-converted-space"/>
    <w:rsid w:val="00AF7AD0"/>
  </w:style>
  <w:style w:type="character" w:customStyle="1" w:styleId="marker">
    <w:name w:val="marker"/>
    <w:basedOn w:val="DefaultParagraphFont"/>
    <w:rsid w:val="00B939EF"/>
  </w:style>
  <w:style w:type="paragraph" w:styleId="ListParagraph">
    <w:name w:val="List Paragraph"/>
    <w:basedOn w:val="Normal"/>
    <w:uiPriority w:val="34"/>
    <w:qFormat/>
    <w:rsid w:val="000C5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3262">
      <w:bodyDiv w:val="1"/>
      <w:marLeft w:val="0"/>
      <w:marRight w:val="0"/>
      <w:marTop w:val="0"/>
      <w:marBottom w:val="0"/>
      <w:divBdr>
        <w:top w:val="none" w:sz="0" w:space="0" w:color="auto"/>
        <w:left w:val="none" w:sz="0" w:space="0" w:color="auto"/>
        <w:bottom w:val="none" w:sz="0" w:space="0" w:color="auto"/>
        <w:right w:val="none" w:sz="0" w:space="0" w:color="auto"/>
      </w:divBdr>
    </w:div>
    <w:div w:id="13141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2CD4-08B1-4547-BBB0-6B357E1F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Truong</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User</dc:creator>
  <cp:lastModifiedBy>Administrator</cp:lastModifiedBy>
  <cp:revision>17</cp:revision>
  <cp:lastPrinted>2021-09-12T03:10:00Z</cp:lastPrinted>
  <dcterms:created xsi:type="dcterms:W3CDTF">2021-09-12T02:45:00Z</dcterms:created>
  <dcterms:modified xsi:type="dcterms:W3CDTF">2021-09-22T01:47:00Z</dcterms:modified>
</cp:coreProperties>
</file>